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39C26BFD" w:rsidR="008C0323" w:rsidRPr="00B65884" w:rsidRDefault="0ECAC37E" w:rsidP="470923F6">
      <w:pPr>
        <w:tabs>
          <w:tab w:val="left" w:pos="284"/>
        </w:tabs>
        <w:jc w:val="center"/>
        <w:rPr>
          <w:rFonts w:ascii="Tahoma" w:hAnsi="Tahoma" w:cs="Tahoma"/>
          <w:b/>
          <w:bCs/>
        </w:rPr>
      </w:pPr>
      <w:r w:rsidRPr="470923F6">
        <w:rPr>
          <w:rFonts w:ascii="Tahoma" w:hAnsi="Tahoma" w:cs="Tahoma"/>
          <w:b/>
          <w:bCs/>
        </w:rPr>
        <w:t>PASLAUGŲ</w:t>
      </w:r>
      <w:r w:rsidR="5C3788F7" w:rsidRPr="470923F6">
        <w:rPr>
          <w:rFonts w:ascii="Tahoma" w:hAnsi="Tahoma" w:cs="Tahoma"/>
          <w:b/>
          <w:bCs/>
        </w:rPr>
        <w:t xml:space="preserve"> VIEŠOJO PIRKIMO </w:t>
      </w:r>
      <w:r w:rsidR="7ABBF54F" w:rsidRPr="470923F6">
        <w:rPr>
          <w:rFonts w:ascii="Tahoma" w:hAnsi="Tahoma" w:cs="Tahoma"/>
          <w:b/>
          <w:bCs/>
        </w:rPr>
        <w:t>TECHNINĖ SPECIFIKACIJA</w:t>
      </w:r>
    </w:p>
    <w:p w14:paraId="774D8D83" w14:textId="5EC29E66" w:rsidR="0075280C" w:rsidRPr="00083F1B" w:rsidRDefault="00000000" w:rsidP="0075280C">
      <w:pPr>
        <w:tabs>
          <w:tab w:val="left" w:pos="426"/>
        </w:tabs>
        <w:spacing w:after="0"/>
        <w:jc w:val="center"/>
        <w:rPr>
          <w:rFonts w:ascii="Tahoma" w:hAnsi="Tahoma" w:cs="Tahoma"/>
          <w:b/>
          <w:color w:val="00B050"/>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Content>
          <w:r w:rsidR="008059C9">
            <w:rPr>
              <w:rFonts w:ascii="Tahoma" w:hAnsi="Tahoma" w:cs="Tahoma"/>
            </w:rPr>
            <w:t>Pirkimo objektas į dalis neskaidomas</w:t>
          </w:r>
        </w:sdtContent>
      </w:sdt>
    </w:p>
    <w:p w14:paraId="3C3AFAB6" w14:textId="0048F58A" w:rsidR="0075280C" w:rsidRPr="00B65884"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00141971" w:rsidRPr="00B65884" w14:paraId="2E7ACFE8" w14:textId="77777777" w:rsidTr="7DC8C47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DB</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41971" w:rsidRPr="00B65884" w14:paraId="6248B5C5"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18BD48AA"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PĮ</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6F2A79" w14:textId="1917B89E"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C32A6A" w:rsidRPr="00B65884" w14:paraId="2E435680"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B65884" w:rsidRDefault="00C32A6A" w:rsidP="00083F1B">
            <w:pPr>
              <w:pStyle w:val="ListParagraph"/>
              <w:widowControl w:val="0"/>
              <w:numPr>
                <w:ilvl w:val="1"/>
                <w:numId w:val="13"/>
              </w:numPr>
              <w:suppressAutoHyphens/>
              <w:spacing w:before="40" w:after="40" w:line="240" w:lineRule="auto"/>
              <w:ind w:left="589" w:hanging="589"/>
              <w:rPr>
                <w:rFonts w:ascii="Tahoma" w:eastAsia="Tahoma" w:hAnsi="Tahoma" w:cs="Tahoma"/>
              </w:rPr>
            </w:pPr>
            <w:r w:rsidRPr="670982FC">
              <w:rPr>
                <w:rFonts w:ascii="Tahoma" w:eastAsia="Tahoma" w:hAnsi="Tahoma" w:cs="Tahoma"/>
              </w:rPr>
              <w:t>Pirkimas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CC075E" w14:textId="3B3EF842" w:rsidR="00C32A6A" w:rsidRPr="00B65884" w:rsidRDefault="00804AF5" w:rsidP="00083F1B">
            <w:pPr>
              <w:widowControl w:val="0"/>
              <w:spacing w:before="40" w:after="40" w:line="240" w:lineRule="auto"/>
              <w:contextualSpacing/>
              <w:jc w:val="both"/>
              <w:rPr>
                <w:rFonts w:ascii="Tahoma" w:eastAsia="Tahoma" w:hAnsi="Tahoma" w:cs="Tahoma"/>
              </w:rPr>
            </w:pPr>
            <w:r w:rsidRPr="670982FC">
              <w:rPr>
                <w:rFonts w:ascii="Tahoma" w:eastAsia="Tahoma" w:hAnsi="Tahoma" w:cs="Tahoma"/>
              </w:rPr>
              <w:t>Perkančiosios organizacijos atliekamas viešasis pirkimas, skirtas šioje techninėje specifikacijoje nurodyto pirkimo objekto įsigijimui</w:t>
            </w:r>
          </w:p>
        </w:tc>
      </w:tr>
      <w:tr w:rsidR="00141971" w:rsidRPr="00B65884" w14:paraId="0C83E04D"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843DFD" w14:textId="54AA3EDA"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eastAsia="Tahoma" w:hAnsi="Tahoma" w:cs="Tahoma"/>
              </w:rPr>
            </w:pPr>
            <w:r w:rsidRPr="670982FC">
              <w:rPr>
                <w:rFonts w:ascii="Tahoma" w:eastAsia="Tahoma" w:hAnsi="Tahoma" w:cs="Tahoma"/>
              </w:rPr>
              <w:t>Projektas</w:t>
            </w:r>
            <w:r w:rsidR="00CF1691" w:rsidRPr="670982FC">
              <w:rPr>
                <w:rFonts w:ascii="Tahoma" w:eastAsia="Tahoma" w:hAnsi="Tahoma" w:cs="Tahoma"/>
              </w:rPr>
              <w:t xml:space="preserve"> (jei </w:t>
            </w:r>
            <w:r w:rsidR="00437612" w:rsidRPr="670982FC">
              <w:rPr>
                <w:rFonts w:ascii="Tahoma" w:eastAsia="Tahoma" w:hAnsi="Tahoma" w:cs="Tahoma"/>
              </w:rPr>
              <w:t>taikoma</w:t>
            </w:r>
            <w:r w:rsidR="00CF1691" w:rsidRPr="670982FC">
              <w:rPr>
                <w:rFonts w:ascii="Tahoma" w:eastAsia="Tahoma" w:hAnsi="Tahoma" w:cs="Tahoma"/>
              </w:rPr>
              <w:t>)</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4AD2BF" w14:textId="3601830F" w:rsidR="00141971" w:rsidRPr="00B65884" w:rsidRDefault="4C921F00" w:rsidP="470923F6">
            <w:pPr>
              <w:widowControl w:val="0"/>
              <w:spacing w:before="40" w:after="40" w:line="240" w:lineRule="auto"/>
              <w:contextualSpacing/>
              <w:rPr>
                <w:rFonts w:ascii="Tahoma" w:eastAsia="Tahoma" w:hAnsi="Tahoma" w:cs="Tahoma"/>
                <w:highlight w:val="yellow"/>
              </w:rPr>
            </w:pPr>
            <w:r w:rsidRPr="470923F6">
              <w:rPr>
                <w:rFonts w:ascii="Tahoma" w:eastAsia="Tahoma" w:hAnsi="Tahoma" w:cs="Tahoma"/>
              </w:rPr>
              <w:t>Netaikoma</w:t>
            </w:r>
          </w:p>
        </w:tc>
      </w:tr>
      <w:tr w:rsidR="005A77BA" w:rsidRPr="00B65884" w14:paraId="2D1C802F"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7635577" w14:textId="635EACB1" w:rsidR="005A77BA" w:rsidRPr="00E44A70" w:rsidRDefault="008059C9" w:rsidP="00083F1B">
            <w:pPr>
              <w:pStyle w:val="ListParagraph"/>
              <w:widowControl w:val="0"/>
              <w:numPr>
                <w:ilvl w:val="1"/>
                <w:numId w:val="13"/>
              </w:numPr>
              <w:suppressAutoHyphens/>
              <w:spacing w:before="40" w:after="40" w:line="240" w:lineRule="auto"/>
              <w:ind w:left="589" w:hanging="589"/>
              <w:rPr>
                <w:rFonts w:ascii="Tahoma" w:eastAsia="Tahoma" w:hAnsi="Tahoma" w:cs="Tahoma"/>
                <w:color w:val="00B050"/>
              </w:rPr>
            </w:pPr>
            <w:r w:rsidRPr="00B472E1">
              <w:rPr>
                <w:rFonts w:ascii="Tahoma" w:eastAsia="Tahoma" w:hAnsi="Tahoma" w:cs="Tahoma"/>
                <w:color w:val="000000" w:themeColor="text1"/>
              </w:rPr>
              <w:t>E. pristatymo 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D27698" w14:textId="309D65D1" w:rsidR="005A77BA" w:rsidRPr="00E44A70" w:rsidRDefault="008059C9" w:rsidP="00083F1B">
            <w:pPr>
              <w:widowControl w:val="0"/>
              <w:spacing w:before="40" w:after="40" w:line="240" w:lineRule="auto"/>
              <w:contextualSpacing/>
              <w:rPr>
                <w:rFonts w:ascii="Tahoma" w:eastAsia="Tahoma" w:hAnsi="Tahoma" w:cs="Tahoma"/>
                <w:color w:val="00B050"/>
              </w:rPr>
            </w:pPr>
            <w:r w:rsidRPr="670982FC">
              <w:rPr>
                <w:rFonts w:ascii="Tahoma" w:eastAsia="Tahoma" w:hAnsi="Tahoma" w:cs="Tahoma"/>
              </w:rPr>
              <w:t>Nacionalinė elektroninių siuntų pristatymo, naudojant pašto tinklą, informacinė sistema</w:t>
            </w:r>
          </w:p>
        </w:tc>
      </w:tr>
      <w:tr w:rsidR="00141971" w:rsidRPr="00B65884" w14:paraId="57207053"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eastAsia="Tahoma" w:hAnsi="Tahoma" w:cs="Tahoma"/>
              </w:rPr>
            </w:pPr>
            <w:r w:rsidRPr="670982FC">
              <w:rPr>
                <w:rFonts w:ascii="Tahoma" w:eastAsia="Tahoma" w:hAnsi="Tahoma" w:cs="Tahoma"/>
              </w:rPr>
              <w:t>Perkančioji organizacija</w:t>
            </w:r>
            <w:r w:rsidR="00B27D6F" w:rsidRPr="670982FC">
              <w:rPr>
                <w:rFonts w:ascii="Tahoma" w:eastAsia="Tahoma" w:hAnsi="Tahoma" w:cs="Tahoma"/>
              </w:rPr>
              <w:t>, Pirkėjas, Užsakovas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A79589" w14:textId="547FC6F2" w:rsidR="00141971" w:rsidRPr="00B65884" w:rsidRDefault="00804AF5" w:rsidP="00083F1B">
            <w:pPr>
              <w:widowControl w:val="0"/>
              <w:spacing w:before="40" w:after="40" w:line="240" w:lineRule="auto"/>
              <w:contextualSpacing/>
              <w:jc w:val="both"/>
              <w:rPr>
                <w:rFonts w:ascii="Tahoma" w:eastAsia="Tahoma" w:hAnsi="Tahoma" w:cs="Tahoma"/>
                <w:b/>
              </w:rPr>
            </w:pPr>
            <w:r w:rsidRPr="670982FC">
              <w:rPr>
                <w:rFonts w:ascii="Tahoma" w:eastAsia="Tahoma" w:hAnsi="Tahoma" w:cs="Tahoma"/>
                <w:color w:val="000000" w:themeColor="text1"/>
              </w:rPr>
              <w:t xml:space="preserve">Valstybės įmonė Registrų centras, juridinio asmens kodas 124110246, adresas </w:t>
            </w:r>
            <w:r w:rsidR="000A7FC9" w:rsidRPr="670982FC">
              <w:rPr>
                <w:rFonts w:ascii="Tahoma" w:eastAsia="Tahoma" w:hAnsi="Tahoma" w:cs="Tahoma"/>
                <w:color w:val="000000" w:themeColor="text1"/>
              </w:rPr>
              <w:t xml:space="preserve">Studentų g. 39, 08106 </w:t>
            </w:r>
            <w:r w:rsidRPr="670982FC">
              <w:rPr>
                <w:rFonts w:ascii="Tahoma" w:eastAsia="Tahoma" w:hAnsi="Tahoma" w:cs="Tahoma"/>
                <w:color w:val="000000" w:themeColor="text1"/>
              </w:rPr>
              <w:t>Vilnius. Perkančioji organizacija yra PVM mokėtoja</w:t>
            </w:r>
          </w:p>
        </w:tc>
      </w:tr>
      <w:tr w:rsidR="00141971" w:rsidRPr="00B65884" w14:paraId="39A3B63A"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eastAsia="Tahoma" w:hAnsi="Tahoma" w:cs="Tahoma"/>
              </w:rPr>
            </w:pPr>
            <w:r w:rsidRPr="670982FC">
              <w:rPr>
                <w:rFonts w:ascii="Tahoma" w:eastAsia="Tahoma" w:hAnsi="Tahoma" w:cs="Tahoma"/>
              </w:rPr>
              <w:t>Sutartis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648088" w14:textId="5BDF3AEB" w:rsidR="00141971" w:rsidRPr="00B65884" w:rsidRDefault="00141971" w:rsidP="00083F1B">
            <w:pPr>
              <w:widowControl w:val="0"/>
              <w:spacing w:before="40" w:after="40" w:line="240" w:lineRule="auto"/>
              <w:contextualSpacing/>
              <w:jc w:val="both"/>
              <w:rPr>
                <w:rFonts w:ascii="Tahoma" w:eastAsia="Tahoma" w:hAnsi="Tahoma" w:cs="Tahoma"/>
                <w:highlight w:val="yellow"/>
              </w:rPr>
            </w:pPr>
            <w:r w:rsidRPr="670982FC">
              <w:rPr>
                <w:rFonts w:ascii="Tahoma" w:eastAsia="Tahoma" w:hAnsi="Tahoma" w:cs="Tahoma"/>
              </w:rPr>
              <w:t xml:space="preserve">Su </w:t>
            </w:r>
            <w:r w:rsidR="00804AF5" w:rsidRPr="670982FC">
              <w:rPr>
                <w:rFonts w:ascii="Tahoma" w:eastAsia="Tahoma" w:hAnsi="Tahoma" w:cs="Tahoma"/>
              </w:rPr>
              <w:t>P</w:t>
            </w:r>
            <w:r w:rsidRPr="670982FC">
              <w:rPr>
                <w:rFonts w:ascii="Tahoma" w:eastAsia="Tahoma" w:hAnsi="Tahoma" w:cs="Tahoma"/>
              </w:rPr>
              <w:t xml:space="preserve">irkimo laimėtoju </w:t>
            </w:r>
            <w:r w:rsidR="005F691F" w:rsidRPr="670982FC">
              <w:rPr>
                <w:rFonts w:ascii="Tahoma" w:eastAsia="Tahoma" w:hAnsi="Tahoma" w:cs="Tahoma"/>
              </w:rPr>
              <w:t>sudaryta</w:t>
            </w:r>
            <w:r w:rsidRPr="670982FC">
              <w:rPr>
                <w:rFonts w:ascii="Tahoma" w:eastAsia="Tahoma" w:hAnsi="Tahoma" w:cs="Tahoma"/>
              </w:rPr>
              <w:t xml:space="preserve"> </w:t>
            </w:r>
            <w:r w:rsidR="005F691F" w:rsidRPr="670982FC">
              <w:rPr>
                <w:rFonts w:ascii="Tahoma" w:eastAsia="Tahoma" w:hAnsi="Tahoma" w:cs="Tahoma"/>
              </w:rPr>
              <w:t>Paslaugų</w:t>
            </w:r>
            <w:r w:rsidR="00804AF5" w:rsidRPr="670982FC">
              <w:rPr>
                <w:rFonts w:ascii="Tahoma" w:eastAsia="Tahoma" w:hAnsi="Tahoma" w:cs="Tahoma"/>
              </w:rPr>
              <w:t xml:space="preserve"> viešojo pirkimo-pardavimo </w:t>
            </w:r>
            <w:r w:rsidRPr="670982FC">
              <w:rPr>
                <w:rFonts w:ascii="Tahoma" w:eastAsia="Tahoma" w:hAnsi="Tahoma" w:cs="Tahoma"/>
              </w:rPr>
              <w:t>sutartis</w:t>
            </w:r>
          </w:p>
        </w:tc>
      </w:tr>
      <w:tr w:rsidR="00141971" w:rsidRPr="00B65884" w14:paraId="41B1372C"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66703F78"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Tiekėjas</w:t>
            </w:r>
            <w:r w:rsidR="00B65884" w:rsidRPr="00B65884">
              <w:rPr>
                <w:rFonts w:ascii="Tahoma" w:hAnsi="Tahoma" w:cs="Tahoma"/>
              </w:rPr>
              <w:t>, Diegėjas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0F580A" w14:textId="604BA7C8" w:rsidR="00141971" w:rsidRPr="00B65884" w:rsidRDefault="005F691F" w:rsidP="00083F1B">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00141971" w:rsidRPr="00B65884">
              <w:rPr>
                <w:rFonts w:ascii="Tahoma" w:eastAsia="Calibri" w:hAnsi="Tahoma" w:cs="Tahoma"/>
              </w:rPr>
              <w:t>, su kuriuo Perkančioji organizacija sudaro sutartį</w:t>
            </w:r>
          </w:p>
        </w:tc>
      </w:tr>
      <w:tr w:rsidR="00FD57FC" w:rsidRPr="00B65884" w14:paraId="43683F9F"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B65884" w:rsidRDefault="00FD57FC" w:rsidP="00083F1B">
            <w:pPr>
              <w:pStyle w:val="ListParagraph"/>
              <w:widowControl w:val="0"/>
              <w:numPr>
                <w:ilvl w:val="1"/>
                <w:numId w:val="13"/>
              </w:numPr>
              <w:suppressAutoHyphens/>
              <w:spacing w:before="40" w:after="40" w:line="240" w:lineRule="auto"/>
              <w:ind w:left="589" w:hanging="589"/>
              <w:rPr>
                <w:rFonts w:ascii="Tahoma" w:hAnsi="Tahoma" w:cs="Tahoma"/>
              </w:rPr>
            </w:pPr>
            <w:r>
              <w:rPr>
                <w:rFonts w:ascii="Tahoma" w:hAnsi="Tahoma" w:cs="Tahoma"/>
              </w:rPr>
              <w:t>Techninė specifikacija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40E399" w14:textId="0A7E1EEF" w:rsidR="00FD57FC" w:rsidRPr="00B65884" w:rsidRDefault="00FD57FC" w:rsidP="00083F1B">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C32A6A" w:rsidRPr="00B65884" w14:paraId="5E1797FD" w14:textId="77777777" w:rsidTr="7DC8C47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C32A6A" w:rsidRPr="00B65884" w:rsidRDefault="00C32A6A" w:rsidP="00083F1B">
            <w:pPr>
              <w:pStyle w:val="ListParagraph"/>
              <w:widowControl w:val="0"/>
              <w:numPr>
                <w:ilvl w:val="1"/>
                <w:numId w:val="13"/>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Kitos šioje Techninėje specifikacijoje vartojamos sąvokos apibrėžtos yra apibrėžtos Sutartyje, Pirkimo sąlygose, Lietuvos Respub</w:t>
            </w:r>
            <w:r w:rsidR="00804AF5" w:rsidRPr="00B65884">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141971" w:rsidRPr="00B65884" w14:paraId="46EFAA41" w14:textId="77777777" w:rsidTr="7DC8C47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B65884" w:rsidRDefault="005F691F" w:rsidP="00083F1B">
            <w:pPr>
              <w:widowControl w:val="0"/>
              <w:numPr>
                <w:ilvl w:val="0"/>
                <w:numId w:val="13"/>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5F691F" w:rsidRPr="00B65884" w14:paraId="3B6181DD" w14:textId="77777777" w:rsidTr="7DC8C47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B65884" w:rsidRDefault="005F691F" w:rsidP="00083F1B">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007D3363" w:rsidRPr="00B65884">
              <w:rPr>
                <w:rFonts w:ascii="Tahoma" w:hAnsi="Tahoma" w:cs="Tahoma"/>
              </w:rPr>
              <w:t xml:space="preserve">oje </w:t>
            </w:r>
            <w:r w:rsidR="00FD57FC">
              <w:rPr>
                <w:rFonts w:ascii="Tahoma" w:hAnsi="Tahoma" w:cs="Tahoma"/>
              </w:rPr>
              <w:t>T</w:t>
            </w:r>
            <w:r w:rsidR="007D3363" w:rsidRPr="00B65884">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007D3363" w:rsidRPr="00B65884">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7DC8C47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DD4AF7" w:rsidRPr="00A40D7E" w:rsidRDefault="00A40D7E" w:rsidP="00A40D7E">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sidR="007C7AA6">
              <w:rPr>
                <w:rFonts w:ascii="Tahoma" w:hAnsi="Tahoma" w:cs="Tahoma"/>
              </w:rPr>
              <w:t xml:space="preserve"> </w:t>
            </w:r>
            <w:r w:rsidR="007C7AA6" w:rsidRPr="007C7AA6">
              <w:rPr>
                <w:rFonts w:ascii="Tahoma" w:hAnsi="Tahoma" w:cs="Tahoma"/>
              </w:rPr>
              <w:t>sertifikatai, protokolai</w:t>
            </w:r>
            <w:r w:rsidR="007C7AA6">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Pr>
                <w:rFonts w:ascii="Tahoma" w:hAnsi="Tahoma" w:cs="Tahoma"/>
              </w:rPr>
              <w:t xml:space="preserve"> </w:t>
            </w:r>
            <w:r w:rsidR="004A58D7" w:rsidRPr="004A58D7">
              <w:rPr>
                <w:rFonts w:ascii="Tahoma" w:hAnsi="Tahoma" w:cs="Tahoma"/>
              </w:rPr>
              <w:t>sertifikatas, protokolas</w:t>
            </w:r>
            <w:r w:rsidR="004A58D7">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erkančiosios organizacijos ar partnerių turimus produktus ar esamus procesus). Lygiavertiškumo įrodymas yra tiekėjo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587F60" w:rsidRPr="00B65884" w14:paraId="58F5F1CA" w14:textId="77777777" w:rsidTr="7DC8C47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AE1241" w:rsidRDefault="00587F60" w:rsidP="00587F60">
            <w:pPr>
              <w:pStyle w:val="ListParagraph"/>
              <w:numPr>
                <w:ilvl w:val="1"/>
                <w:numId w:val="13"/>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t>Paslaugų teikimui keliami bendrieji reikalavimai:</w:t>
            </w:r>
          </w:p>
          <w:p w14:paraId="27615748" w14:textId="77777777" w:rsidR="008B781F" w:rsidRDefault="00587F60" w:rsidP="008B781F">
            <w:pPr>
              <w:pStyle w:val="ListParagraph"/>
              <w:numPr>
                <w:ilvl w:val="2"/>
                <w:numId w:val="13"/>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1A21B6C1" w14:textId="77777777" w:rsidR="008B781F"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 xml:space="preserve">neturi naudoti trečiųjų šalių komponentų, kurie yra nauji, niekada nenaudoti projektuose, </w:t>
            </w:r>
            <w:proofErr w:type="spellStart"/>
            <w:r w:rsidR="00587F60" w:rsidRPr="008B781F">
              <w:rPr>
                <w:rFonts w:ascii="Tahoma" w:hAnsi="Tahoma" w:cs="Tahoma"/>
              </w:rPr>
              <w:t>Alpha</w:t>
            </w:r>
            <w:proofErr w:type="spellEnd"/>
            <w:r w:rsidR="00587F60" w:rsidRPr="008B781F">
              <w:rPr>
                <w:rFonts w:ascii="Tahoma" w:hAnsi="Tahoma" w:cs="Tahoma"/>
              </w:rPr>
              <w:t xml:space="preserve"> ar Beta testavimo etapuose, reikalauja papildomų licencijų ve</w:t>
            </w:r>
            <w:r w:rsidRPr="008B781F">
              <w:rPr>
                <w:rFonts w:ascii="Tahoma" w:hAnsi="Tahoma" w:cs="Tahoma"/>
              </w:rPr>
              <w:t xml:space="preserve">ikimui (angl. </w:t>
            </w:r>
            <w:proofErr w:type="spellStart"/>
            <w:r w:rsidRPr="008B781F">
              <w:rPr>
                <w:rFonts w:ascii="Tahoma" w:hAnsi="Tahoma" w:cs="Tahoma"/>
              </w:rPr>
              <w:t>run-time</w:t>
            </w:r>
            <w:proofErr w:type="spellEnd"/>
            <w:r w:rsidRPr="008B781F">
              <w:rPr>
                <w:rFonts w:ascii="Tahoma" w:hAnsi="Tahoma" w:cs="Tahoma"/>
              </w:rPr>
              <w:t xml:space="preserve"> </w:t>
            </w:r>
            <w:proofErr w:type="spellStart"/>
            <w:r w:rsidRPr="008B781F">
              <w:rPr>
                <w:rFonts w:ascii="Tahoma" w:hAnsi="Tahoma" w:cs="Tahoma"/>
              </w:rPr>
              <w:t>licence</w:t>
            </w:r>
            <w:proofErr w:type="spellEnd"/>
            <w:r w:rsidRPr="008B781F">
              <w:rPr>
                <w:rFonts w:ascii="Tahoma" w:hAnsi="Tahoma" w:cs="Tahoma"/>
              </w:rPr>
              <w:t>);</w:t>
            </w:r>
          </w:p>
          <w:p w14:paraId="3F03B2B1" w14:textId="4EC43943" w:rsidR="008B781F"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lastRenderedPageBreak/>
              <w:t xml:space="preserve">Tiekėjas </w:t>
            </w:r>
            <w:r w:rsidR="00587F60" w:rsidRPr="008B781F">
              <w:rPr>
                <w:rFonts w:ascii="Tahoma" w:hAnsi="Tahoma" w:cs="Tahoma"/>
              </w:rPr>
              <w:t>įsipareigoja Perkančiosios organizacijos atstovams teikti konsultacijas</w:t>
            </w:r>
            <w:r w:rsidR="00B63B65">
              <w:rPr>
                <w:rFonts w:ascii="Tahoma" w:hAnsi="Tahoma" w:cs="Tahoma"/>
              </w:rPr>
              <w:t>, susijusias su Pirkimo objektu,</w:t>
            </w:r>
            <w:r w:rsidR="00587F60" w:rsidRPr="008B781F">
              <w:rPr>
                <w:rFonts w:ascii="Tahoma" w:hAnsi="Tahoma" w:cs="Tahoma"/>
              </w:rPr>
              <w:t xml:space="preserve"> raštu bei žodžiu visą</w:t>
            </w:r>
            <w:r w:rsidRPr="008B781F">
              <w:rPr>
                <w:rFonts w:ascii="Tahoma" w:hAnsi="Tahoma" w:cs="Tahoma"/>
              </w:rPr>
              <w:t xml:space="preserve"> Sutarties galiojimo laikotarpį;</w:t>
            </w:r>
          </w:p>
          <w:p w14:paraId="3AD94C40" w14:textId="0EBE8BBE" w:rsidR="008B781F" w:rsidRPr="008B781F"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Perkančioji organizacija įsipareigoja visą Sutarties galiojimo laikotarpį teikti </w:t>
            </w:r>
            <w:r w:rsidR="008B781F" w:rsidRPr="008B781F">
              <w:rPr>
                <w:rFonts w:ascii="Tahoma" w:hAnsi="Tahoma" w:cs="Tahoma"/>
              </w:rPr>
              <w:t xml:space="preserve">Tiekėjui </w:t>
            </w:r>
            <w:r w:rsidRPr="008B781F">
              <w:rPr>
                <w:rFonts w:ascii="Tahoma" w:hAnsi="Tahoma" w:cs="Tahoma"/>
              </w:rPr>
              <w:t>būtiną ir reikalingą informaciją tinkamam Sutarties vyk</w:t>
            </w:r>
            <w:r w:rsidR="008B781F" w:rsidRPr="008B781F">
              <w:rPr>
                <w:rFonts w:ascii="Tahoma" w:hAnsi="Tahoma" w:cs="Tahoma"/>
              </w:rPr>
              <w:t>dymui;</w:t>
            </w:r>
          </w:p>
          <w:p w14:paraId="0A9FDF13" w14:textId="65C06DEC" w:rsidR="00587F60" w:rsidRPr="008B781F"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008B781F"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14:paraId="6E3DEE90" w14:textId="5B1901AE" w:rsidR="00587F60" w:rsidRPr="00B65884" w:rsidRDefault="008B781F" w:rsidP="008B781F">
            <w:pPr>
              <w:numPr>
                <w:ilvl w:val="2"/>
                <w:numId w:val="13"/>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085731">
              <w:rPr>
                <w:rFonts w:ascii="Tahoma" w:hAnsi="Tahoma" w:cs="Tahoma"/>
              </w:rPr>
              <w:t>Tiekėjas</w:t>
            </w:r>
            <w:r w:rsidR="00587F60" w:rsidRPr="00085731">
              <w:rPr>
                <w:rFonts w:ascii="Tahoma" w:hAnsi="Tahoma" w:cs="Tahoma"/>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085731" w:rsidRPr="00DD3F62">
              <w:rPr>
                <w:rFonts w:ascii="Tahoma" w:hAnsi="Tahoma" w:cs="Tahoma"/>
              </w:rPr>
              <w:t>.</w:t>
            </w:r>
          </w:p>
        </w:tc>
      </w:tr>
      <w:tr w:rsidR="008B781F" w:rsidRPr="00B65884" w14:paraId="19E20581" w14:textId="77777777" w:rsidTr="7DC8C47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8B781F" w:rsidRPr="00B65884" w:rsidRDefault="008B781F" w:rsidP="00AE1241">
            <w:pPr>
              <w:pStyle w:val="ListParagraph"/>
              <w:numPr>
                <w:ilvl w:val="1"/>
                <w:numId w:val="13"/>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lastRenderedPageBreak/>
              <w:t>Paslaugų teikimas turi būti vykdomas vadovaujantis žemiau nurodytais teisės aktais bei jų pakeitimais</w:t>
            </w:r>
            <w:r w:rsidR="00AE1241">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4217F67D" w14:textId="0993FD49" w:rsidR="008B781F"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0D6899D0" w14:textId="753C7E10" w:rsidR="00AE1241" w:rsidRPr="00B65884" w:rsidRDefault="00AE1241"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2C57F426"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453E2E5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7D85C0C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9B7AA2F" w14:textId="5422817D" w:rsidR="002F3EE3" w:rsidRDefault="002F3EE3" w:rsidP="00AE1241">
            <w:pPr>
              <w:pStyle w:val="TekstasNr11"/>
              <w:numPr>
                <w:ilvl w:val="2"/>
                <w:numId w:val="13"/>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7BB64A21" w14:textId="44C4B745" w:rsidR="008B781F" w:rsidRPr="00B65884" w:rsidRDefault="008B781F" w:rsidP="00AE1241">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918260C" w:rsidR="008B781F" w:rsidRPr="00B65884" w:rsidRDefault="00F73F9D" w:rsidP="00AE1241">
            <w:pPr>
              <w:pStyle w:val="TekstasNr11"/>
              <w:numPr>
                <w:ilvl w:val="2"/>
                <w:numId w:val="13"/>
              </w:numPr>
              <w:tabs>
                <w:tab w:val="clear" w:pos="1134"/>
                <w:tab w:val="left" w:pos="873"/>
              </w:tabs>
              <w:ind w:left="22" w:firstLine="0"/>
              <w:rPr>
                <w:rFonts w:ascii="Tahoma" w:hAnsi="Tahoma" w:cs="Tahoma"/>
                <w:sz w:val="22"/>
                <w:szCs w:val="22"/>
              </w:rPr>
            </w:pPr>
            <w:r w:rsidRPr="00F73F9D">
              <w:rPr>
                <w:rFonts w:ascii="Tahoma" w:hAnsi="Tahoma" w:cs="Tahoma"/>
                <w:sz w:val="22"/>
                <w:szCs w:val="22"/>
              </w:rPr>
              <w:t xml:space="preserve">Kibernetinio saugumo reikalavimų aprašas, patvirtintas Lietuvos Respublikos Vyriausybės 2018 m. rugpjūčio 13 d. nutarimu </w:t>
            </w:r>
            <w:r w:rsidR="008B781F" w:rsidRPr="00B65884">
              <w:rPr>
                <w:rFonts w:ascii="Tahoma" w:hAnsi="Tahoma" w:cs="Tahoma"/>
                <w:sz w:val="22"/>
                <w:szCs w:val="22"/>
              </w:rPr>
              <w:t>Nr. 818 „Dėl Lietuvos Respublikos kibernetinio saugumo įstatymo įgyvendinimo“;</w:t>
            </w:r>
          </w:p>
          <w:p w14:paraId="012DCA8E" w14:textId="77777777" w:rsid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Pr>
                <w:rFonts w:ascii="Tahoma" w:hAnsi="Tahoma" w:cs="Tahoma"/>
                <w:sz w:val="22"/>
                <w:szCs w:val="22"/>
              </w:rPr>
              <w:t xml:space="preserve"> </w:t>
            </w:r>
            <w:r w:rsidR="005A6A30" w:rsidRPr="005A6A30">
              <w:rPr>
                <w:rFonts w:ascii="Tahoma" w:hAnsi="Tahoma" w:cs="Tahoma"/>
                <w:sz w:val="22"/>
                <w:szCs w:val="22"/>
              </w:rPr>
              <w:t>„Dėl Neįgaliesiems pritaikytų interneto tinklalapių kūrimo, testavimo ir įvertinimo metodinių rekomendacijų patvirtinimo“</w:t>
            </w:r>
            <w:r w:rsidR="00321825" w:rsidRPr="008D34D8">
              <w:rPr>
                <w:rFonts w:ascii="Tahoma" w:hAnsi="Tahoma" w:cs="Tahoma"/>
                <w:sz w:val="22"/>
                <w:szCs w:val="22"/>
              </w:rPr>
              <w:t>;</w:t>
            </w:r>
          </w:p>
          <w:p w14:paraId="4E43CB7B" w14:textId="19D98786" w:rsidR="00321825" w:rsidRPr="00321825" w:rsidRDefault="00321825" w:rsidP="002005FF">
            <w:pPr>
              <w:pStyle w:val="TekstasNr11"/>
              <w:numPr>
                <w:ilvl w:val="2"/>
                <w:numId w:val="13"/>
              </w:numPr>
              <w:tabs>
                <w:tab w:val="clear" w:pos="1134"/>
                <w:tab w:val="left" w:pos="873"/>
              </w:tabs>
              <w:spacing w:after="0"/>
              <w:ind w:left="22" w:firstLine="0"/>
              <w:rPr>
                <w:rFonts w:ascii="Tahoma" w:eastAsiaTheme="majorEastAsia" w:hAnsi="Tahoma" w:cs="Tahoma"/>
                <w:b/>
                <w:color w:val="000000" w:themeColor="text1"/>
              </w:rPr>
            </w:pPr>
            <w:r w:rsidRPr="00321825">
              <w:rPr>
                <w:rFonts w:ascii="Tahoma" w:hAnsi="Tahoma" w:cs="Tahoma"/>
                <w:sz w:val="22"/>
                <w:szCs w:val="22"/>
              </w:rPr>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7DC8C47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B65884" w:rsidRDefault="00B63B65" w:rsidP="004F39F8">
            <w:pPr>
              <w:pStyle w:val="ListParagraph"/>
              <w:numPr>
                <w:ilvl w:val="1"/>
                <w:numId w:val="13"/>
              </w:numPr>
              <w:tabs>
                <w:tab w:val="left" w:pos="447"/>
                <w:tab w:val="left" w:pos="993"/>
              </w:tabs>
              <w:spacing w:after="0"/>
              <w:ind w:left="22" w:right="31" w:firstLine="0"/>
              <w:jc w:val="both"/>
              <w:rPr>
                <w:rFonts w:ascii="Tahoma" w:hAnsi="Tahoma" w:cs="Tahoma"/>
              </w:rPr>
            </w:pPr>
            <w:r>
              <w:rPr>
                <w:rFonts w:ascii="Tahoma" w:hAnsi="Tahoma" w:cs="Tahoma"/>
              </w:rPr>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AE1241" w:rsidRPr="00B65884" w14:paraId="44588D84" w14:textId="77777777" w:rsidTr="7DC8C47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48AE457" w14:textId="77777777" w:rsidR="00AE1241" w:rsidRDefault="00D63C9C" w:rsidP="00AE1241">
            <w:pPr>
              <w:pStyle w:val="ListParagraph"/>
              <w:numPr>
                <w:ilvl w:val="1"/>
                <w:numId w:val="13"/>
              </w:numPr>
              <w:tabs>
                <w:tab w:val="left" w:pos="447"/>
                <w:tab w:val="left" w:pos="993"/>
              </w:tabs>
              <w:spacing w:after="0"/>
              <w:ind w:left="22" w:right="31" w:firstLine="0"/>
              <w:jc w:val="both"/>
              <w:rPr>
                <w:rStyle w:val="ui-provider"/>
                <w:rFonts w:ascii="Tahoma" w:hAnsi="Tahoma" w:cs="Tahoma"/>
              </w:rPr>
            </w:pPr>
            <w:r>
              <w:rPr>
                <w:rStyle w:val="ui-provider"/>
                <w:rFonts w:ascii="Tahoma" w:hAnsi="Tahoma" w:cs="Tahoma"/>
              </w:rPr>
              <w:t>Tiekėjas</w:t>
            </w:r>
            <w:r w:rsidR="00AE1241"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p w14:paraId="7AEBD508" w14:textId="51BAF0B6" w:rsidR="00F73F9D" w:rsidRPr="00B65884" w:rsidRDefault="00F73F9D" w:rsidP="00AE1241">
            <w:pPr>
              <w:pStyle w:val="ListParagraph"/>
              <w:numPr>
                <w:ilvl w:val="1"/>
                <w:numId w:val="13"/>
              </w:numPr>
              <w:tabs>
                <w:tab w:val="left" w:pos="447"/>
                <w:tab w:val="left" w:pos="993"/>
              </w:tabs>
              <w:spacing w:after="0"/>
              <w:ind w:left="22" w:right="31" w:firstLine="0"/>
              <w:jc w:val="both"/>
              <w:rPr>
                <w:rFonts w:ascii="Tahoma" w:hAnsi="Tahoma" w:cs="Tahoma"/>
              </w:rPr>
            </w:pPr>
            <w:r>
              <w:rPr>
                <w:rStyle w:val="ui-provider"/>
                <w:rFonts w:ascii="Tahoma" w:hAnsi="Tahoma" w:cs="Tahoma"/>
              </w:rPr>
              <w:lastRenderedPageBreak/>
              <w:t>Tiekėjas</w:t>
            </w:r>
            <w:r w:rsidRPr="00B65884">
              <w:rPr>
                <w:rStyle w:val="ui-provider"/>
                <w:rFonts w:ascii="Tahoma" w:hAnsi="Tahoma" w:cs="Tahoma"/>
              </w:rPr>
              <w:t xml:space="preserve"> </w:t>
            </w:r>
            <w:r>
              <w:rPr>
                <w:rStyle w:val="ui-provider"/>
                <w:rFonts w:ascii="Tahoma" w:hAnsi="Tahoma" w:cs="Tahoma"/>
              </w:rPr>
              <w:t xml:space="preserve">turi užtikrinti, kad </w:t>
            </w:r>
            <w:r w:rsidRPr="00F73F9D">
              <w:rPr>
                <w:rFonts w:ascii="Tahoma" w:hAnsi="Tahoma" w:cs="Tahoma"/>
              </w:rPr>
              <w:t>Paslaugos atitinka Kibernetinio saugumo reikalavimų apraše, patvirtintame Lietuvos Respublikos Vyriausybės 2018 m. rugpjūčio 13 d. nutarimu Nr. 818 „Dėl Lietuvos Respublikos kibernetinio saugumo įstatymo įgyvendinimo“, nurodytus reikalavimus</w:t>
            </w:r>
            <w:r>
              <w:rPr>
                <w:rFonts w:ascii="Tahoma" w:hAnsi="Tahoma" w:cs="Tahoma"/>
              </w:rPr>
              <w:t>.</w:t>
            </w:r>
          </w:p>
        </w:tc>
      </w:tr>
      <w:tr w:rsidR="007D3363" w:rsidRPr="00B65884" w14:paraId="45B9E206" w14:textId="77777777" w:rsidTr="7DC8C47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B65884" w:rsidRDefault="007D3363" w:rsidP="00587F60">
            <w:pPr>
              <w:pStyle w:val="ListParagraph"/>
              <w:widowControl w:val="0"/>
              <w:numPr>
                <w:ilvl w:val="0"/>
                <w:numId w:val="13"/>
              </w:numPr>
              <w:spacing w:after="0" w:line="240" w:lineRule="auto"/>
              <w:rPr>
                <w:rFonts w:ascii="Tahoma" w:hAnsi="Tahoma" w:cs="Tahoma"/>
                <w:bCs/>
              </w:rPr>
            </w:pPr>
            <w:r w:rsidRPr="00B65884">
              <w:rPr>
                <w:rFonts w:ascii="Tahoma" w:hAnsi="Tahoma" w:cs="Tahoma"/>
                <w:b/>
              </w:rPr>
              <w:lastRenderedPageBreak/>
              <w:t>PIRKIMO OBJEKTAS</w:t>
            </w:r>
          </w:p>
        </w:tc>
      </w:tr>
      <w:tr w:rsidR="00141971" w:rsidRPr="00B65884" w14:paraId="6DFF067B"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B472E1" w:rsidRDefault="007D3363" w:rsidP="00D90C1A">
            <w:pPr>
              <w:pStyle w:val="ListParagraph"/>
              <w:widowControl w:val="0"/>
              <w:numPr>
                <w:ilvl w:val="1"/>
                <w:numId w:val="13"/>
              </w:numPr>
              <w:suppressAutoHyphens/>
              <w:spacing w:before="40" w:after="40" w:line="240" w:lineRule="auto"/>
              <w:ind w:left="476" w:hanging="476"/>
              <w:rPr>
                <w:rFonts w:ascii="Tahoma" w:hAnsi="Tahoma" w:cs="Tahoma"/>
                <w:color w:val="000000" w:themeColor="text1"/>
              </w:rPr>
            </w:pPr>
            <w:r w:rsidRPr="00B472E1">
              <w:rPr>
                <w:rFonts w:ascii="Tahoma" w:hAnsi="Tahoma" w:cs="Tahoma"/>
                <w:color w:val="000000" w:themeColor="text1"/>
              </w:rPr>
              <w:t>Pirkimo objektas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461AA2" w14:textId="2600B2CF" w:rsidR="00FD57FC" w:rsidRPr="00B472E1" w:rsidRDefault="006860E7" w:rsidP="00C737D7">
            <w:pPr>
              <w:widowControl w:val="0"/>
              <w:spacing w:before="40" w:after="120" w:line="240" w:lineRule="auto"/>
              <w:ind w:left="39" w:hanging="11"/>
              <w:jc w:val="both"/>
              <w:rPr>
                <w:rFonts w:ascii="Tahoma" w:hAnsi="Tahoma" w:cs="Tahoma"/>
                <w:bCs/>
                <w:color w:val="000000" w:themeColor="text1"/>
              </w:rPr>
            </w:pPr>
            <w:r w:rsidRPr="00B472E1">
              <w:rPr>
                <w:rFonts w:ascii="Tahoma" w:hAnsi="Tahoma" w:cs="Tahoma"/>
                <w:color w:val="000000" w:themeColor="text1"/>
              </w:rPr>
              <w:t>Nacionalinės elektroninių siuntų pristatymo, naudojant pašto tinklą, informacinės sistemos vystymo paslaugos</w:t>
            </w:r>
            <w:r w:rsidRPr="00B472E1">
              <w:rPr>
                <w:rFonts w:ascii="Tahoma" w:hAnsi="Tahoma" w:cs="Tahoma"/>
                <w:bCs/>
                <w:color w:val="000000" w:themeColor="text1"/>
              </w:rPr>
              <w:t xml:space="preserve">  </w:t>
            </w:r>
            <w:r w:rsidR="001F62F1" w:rsidRPr="00B472E1">
              <w:rPr>
                <w:rFonts w:ascii="Tahoma" w:hAnsi="Tahoma" w:cs="Tahoma"/>
                <w:bCs/>
                <w:color w:val="000000" w:themeColor="text1"/>
              </w:rPr>
              <w:t xml:space="preserve">(toliau – </w:t>
            </w:r>
            <w:r w:rsidR="001F62F1" w:rsidRPr="00B472E1">
              <w:rPr>
                <w:rFonts w:ascii="Tahoma" w:hAnsi="Tahoma" w:cs="Tahoma"/>
                <w:b/>
                <w:bCs/>
                <w:color w:val="000000" w:themeColor="text1"/>
              </w:rPr>
              <w:t>Paslaugos</w:t>
            </w:r>
            <w:r w:rsidR="001F62F1" w:rsidRPr="00B472E1">
              <w:rPr>
                <w:rFonts w:ascii="Tahoma" w:hAnsi="Tahoma" w:cs="Tahoma"/>
                <w:bCs/>
                <w:color w:val="000000" w:themeColor="text1"/>
              </w:rPr>
              <w:t>).</w:t>
            </w:r>
          </w:p>
          <w:p w14:paraId="28A21B53" w14:textId="69625044" w:rsidR="001F62F1" w:rsidRPr="00B472E1" w:rsidRDefault="001F62F1" w:rsidP="00357F56">
            <w:pPr>
              <w:widowControl w:val="0"/>
              <w:spacing w:before="40" w:after="40" w:line="240" w:lineRule="auto"/>
              <w:contextualSpacing/>
              <w:jc w:val="both"/>
              <w:rPr>
                <w:rFonts w:ascii="Tahoma" w:hAnsi="Tahoma" w:cs="Tahoma"/>
                <w:bCs/>
                <w:color w:val="000000" w:themeColor="text1"/>
              </w:rPr>
            </w:pPr>
            <w:r w:rsidRPr="00B472E1">
              <w:rPr>
                <w:rFonts w:ascii="Tahoma" w:hAnsi="Tahoma" w:cs="Tahoma"/>
                <w:color w:val="000000" w:themeColor="text1"/>
              </w:rPr>
              <w:t>D</w:t>
            </w:r>
            <w:r w:rsidRPr="00B472E1">
              <w:rPr>
                <w:rFonts w:ascii="Tahoma" w:hAnsi="Tahoma" w:cs="Tahoma"/>
                <w:bCs/>
                <w:color w:val="000000" w:themeColor="text1"/>
              </w:rPr>
              <w:t xml:space="preserve">etalūs reikalavimai Paslaugoms nurodyti Techninės specifikacijos </w:t>
            </w:r>
            <w:r w:rsidR="00357F56" w:rsidRPr="00B472E1">
              <w:rPr>
                <w:rFonts w:ascii="Tahoma" w:hAnsi="Tahoma" w:cs="Tahoma"/>
                <w:bCs/>
                <w:color w:val="000000" w:themeColor="text1"/>
              </w:rPr>
              <w:t xml:space="preserve">priede </w:t>
            </w:r>
            <w:r w:rsidRPr="00B472E1">
              <w:rPr>
                <w:rFonts w:ascii="Tahoma" w:hAnsi="Tahoma" w:cs="Tahoma"/>
                <w:bCs/>
                <w:color w:val="000000" w:themeColor="text1"/>
              </w:rPr>
              <w:t>„</w:t>
            </w:r>
            <w:r w:rsidRPr="00B472E1">
              <w:rPr>
                <w:rFonts w:ascii="Tahoma" w:hAnsi="Tahoma" w:cs="Tahoma"/>
                <w:color w:val="000000" w:themeColor="text1"/>
              </w:rPr>
              <w:t>Reikalavimai pirkimo objektui“</w:t>
            </w:r>
            <w:r w:rsidR="00357F56" w:rsidRPr="00B472E1">
              <w:rPr>
                <w:rFonts w:ascii="Tahoma" w:hAnsi="Tahoma" w:cs="Tahoma"/>
                <w:color w:val="000000" w:themeColor="text1"/>
              </w:rPr>
              <w:t xml:space="preserve"> </w:t>
            </w:r>
          </w:p>
        </w:tc>
      </w:tr>
      <w:tr w:rsidR="00083F1B" w:rsidRPr="00B65884" w14:paraId="18F64DC7"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B472E1" w:rsidRDefault="00083F1B" w:rsidP="00D90C1A">
            <w:pPr>
              <w:pStyle w:val="ListParagraph"/>
              <w:widowControl w:val="0"/>
              <w:numPr>
                <w:ilvl w:val="1"/>
                <w:numId w:val="13"/>
              </w:numPr>
              <w:suppressAutoHyphens/>
              <w:spacing w:before="40" w:after="40" w:line="240" w:lineRule="auto"/>
              <w:ind w:left="476" w:hanging="476"/>
              <w:rPr>
                <w:rFonts w:ascii="Tahoma" w:hAnsi="Tahoma" w:cs="Tahoma"/>
                <w:color w:val="000000" w:themeColor="text1"/>
              </w:rPr>
            </w:pPr>
            <w:r w:rsidRPr="00B472E1">
              <w:rPr>
                <w:rFonts w:ascii="Tahoma" w:hAnsi="Tahoma" w:cs="Tahoma"/>
                <w:color w:val="000000" w:themeColor="text1"/>
              </w:rPr>
              <w:t>Pirkimo objekto skaidymas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25DE523A" w:rsidR="00083F1B" w:rsidRPr="00B472E1" w:rsidRDefault="00000000" w:rsidP="00CE28EF">
            <w:pPr>
              <w:widowControl w:val="0"/>
              <w:spacing w:before="40" w:after="40" w:line="240" w:lineRule="auto"/>
              <w:ind w:left="31" w:hanging="31"/>
              <w:contextualSpacing/>
              <w:jc w:val="both"/>
              <w:rPr>
                <w:rFonts w:ascii="Tahoma" w:hAnsi="Tahoma" w:cs="Tahoma"/>
                <w:bCs/>
                <w:color w:val="000000" w:themeColor="text1"/>
              </w:rPr>
            </w:pPr>
            <w:sdt>
              <w:sdtPr>
                <w:rPr>
                  <w:rFonts w:ascii="Tahoma" w:hAnsi="Tahoma" w:cs="Tahoma"/>
                  <w:color w:val="000000" w:themeColor="text1"/>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Content>
                <w:r w:rsidR="00C1155D" w:rsidRPr="00B472E1">
                  <w:rPr>
                    <w:rFonts w:ascii="Tahoma" w:hAnsi="Tahoma" w:cs="Tahoma"/>
                    <w:color w:val="000000" w:themeColor="text1"/>
                  </w:rPr>
                  <w:t>Pasirinkite</w:t>
                </w:r>
              </w:sdtContent>
            </w:sdt>
            <w:r w:rsidR="00CE28EF" w:rsidRPr="00B472E1">
              <w:rPr>
                <w:rFonts w:ascii="Tahoma" w:hAnsi="Tahoma" w:cs="Tahoma"/>
                <w:bCs/>
                <w:color w:val="000000" w:themeColor="text1"/>
              </w:rPr>
              <w:t xml:space="preserve"> </w:t>
            </w:r>
          </w:p>
        </w:tc>
      </w:tr>
      <w:tr w:rsidR="00083F1B" w:rsidRPr="00B65884" w14:paraId="61D15AEA"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083F1B" w:rsidRPr="00B472E1" w:rsidRDefault="00083F1B" w:rsidP="00D90C1A">
            <w:pPr>
              <w:pStyle w:val="ListParagraph"/>
              <w:widowControl w:val="0"/>
              <w:numPr>
                <w:ilvl w:val="1"/>
                <w:numId w:val="13"/>
              </w:numPr>
              <w:tabs>
                <w:tab w:val="left" w:pos="480"/>
              </w:tabs>
              <w:suppressAutoHyphens/>
              <w:spacing w:before="40" w:after="40" w:line="240" w:lineRule="auto"/>
              <w:ind w:left="22" w:hanging="22"/>
              <w:rPr>
                <w:rFonts w:ascii="Tahoma" w:hAnsi="Tahoma" w:cs="Tahoma"/>
                <w:color w:val="000000" w:themeColor="text1"/>
              </w:rPr>
            </w:pPr>
            <w:r w:rsidRPr="00B472E1">
              <w:rPr>
                <w:rFonts w:ascii="Tahoma" w:hAnsi="Tahoma" w:cs="Tahoma"/>
                <w:color w:val="000000" w:themeColor="text1"/>
              </w:rPr>
              <w:t>Pirkimo objekto neskaidymo į dalis pagrindimas</w:t>
            </w:r>
            <w:r w:rsidR="002767A7" w:rsidRPr="00B472E1">
              <w:rPr>
                <w:rFonts w:ascii="Tahoma" w:hAnsi="Tahoma" w:cs="Tahoma"/>
                <w:color w:val="000000" w:themeColor="text1"/>
              </w:rPr>
              <w:t xml:space="preserve"> (jei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E12E2B" w14:textId="65232E48" w:rsidR="002767A7" w:rsidRPr="00B472E1" w:rsidRDefault="002767A7" w:rsidP="002767A7">
            <w:pPr>
              <w:widowControl w:val="0"/>
              <w:spacing w:before="40" w:after="40" w:line="240" w:lineRule="auto"/>
              <w:contextualSpacing/>
              <w:jc w:val="both"/>
              <w:rPr>
                <w:rFonts w:ascii="Tahoma" w:hAnsi="Tahoma" w:cs="Tahoma"/>
                <w:bCs/>
                <w:color w:val="000000" w:themeColor="text1"/>
              </w:rPr>
            </w:pPr>
            <w:r w:rsidRPr="00B472E1">
              <w:rPr>
                <w:rFonts w:ascii="Tahoma" w:hAnsi="Tahoma" w:cs="Tahoma"/>
                <w:bCs/>
                <w:color w:val="000000" w:themeColor="text1"/>
              </w:rPr>
              <w:t>Pirkimo objektas negali būti skaidomas į dalis dėl:</w:t>
            </w:r>
          </w:p>
          <w:p w14:paraId="2B79F5AA" w14:textId="19FB9156" w:rsidR="002767A7" w:rsidRPr="00B472E1" w:rsidRDefault="006860E7" w:rsidP="002767A7">
            <w:pPr>
              <w:widowControl w:val="0"/>
              <w:spacing w:before="40" w:after="40" w:line="240" w:lineRule="auto"/>
              <w:contextualSpacing/>
              <w:jc w:val="both"/>
              <w:rPr>
                <w:rFonts w:ascii="Tahoma" w:hAnsi="Tahoma" w:cs="Tahoma"/>
                <w:bCs/>
                <w:color w:val="000000" w:themeColor="text1"/>
              </w:rPr>
            </w:pPr>
            <w:r w:rsidRPr="00B472E1">
              <w:rPr>
                <w:rFonts w:ascii="Tahoma" w:hAnsi="Tahoma" w:cs="Tahoma"/>
                <w:bCs/>
                <w:color w:val="000000" w:themeColor="text1"/>
              </w:rPr>
              <w:t>1</w:t>
            </w:r>
            <w:r w:rsidR="002767A7" w:rsidRPr="00B472E1">
              <w:rPr>
                <w:rFonts w:ascii="Tahoma" w:hAnsi="Tahoma" w:cs="Tahoma"/>
                <w:bCs/>
                <w:color w:val="000000" w:themeColor="text1"/>
              </w:rPr>
              <w:t xml:space="preserve">) </w:t>
            </w:r>
            <w:r w:rsidR="002767A7" w:rsidRPr="00B472E1">
              <w:rPr>
                <w:rFonts w:ascii="Tahoma" w:hAnsi="Tahoma" w:cs="Tahoma"/>
                <w:b/>
                <w:bCs/>
                <w:color w:val="000000" w:themeColor="text1"/>
              </w:rPr>
              <w:t>dėl per didelių laiko sąnaudų</w:t>
            </w:r>
            <w:r w:rsidR="002767A7" w:rsidRPr="00B472E1">
              <w:rPr>
                <w:rFonts w:ascii="Tahoma" w:hAnsi="Tahoma" w:cs="Tahoma"/>
                <w:bCs/>
                <w:color w:val="000000" w:themeColor="text1"/>
              </w:rPr>
              <w:t xml:space="preserve"> </w:t>
            </w:r>
            <w:r w:rsidR="00180195" w:rsidRPr="00B472E1">
              <w:rPr>
                <w:rFonts w:ascii="Tahoma" w:hAnsi="Tahoma" w:cs="Tahoma"/>
                <w:bCs/>
                <w:color w:val="000000" w:themeColor="text1"/>
              </w:rPr>
              <w:t>–</w:t>
            </w:r>
            <w:r w:rsidR="002767A7" w:rsidRPr="00B472E1">
              <w:rPr>
                <w:rFonts w:ascii="Tahoma" w:hAnsi="Tahoma" w:cs="Tahoma"/>
                <w:bCs/>
                <w:color w:val="000000" w:themeColor="text1"/>
              </w:rPr>
              <w:t xml:space="preserve"> </w:t>
            </w:r>
            <w:r w:rsidR="00180195" w:rsidRPr="00B472E1">
              <w:rPr>
                <w:rFonts w:ascii="Tahoma" w:hAnsi="Tahoma" w:cs="Tahoma"/>
                <w:bCs/>
                <w:color w:val="000000" w:themeColor="text1"/>
              </w:rPr>
              <w:t>P</w:t>
            </w:r>
            <w:r w:rsidR="002767A7" w:rsidRPr="00B472E1">
              <w:rPr>
                <w:rFonts w:ascii="Tahoma" w:hAnsi="Tahoma" w:cs="Tahoma"/>
                <w:bCs/>
                <w:color w:val="000000" w:themeColor="text1"/>
              </w:rPr>
              <w:t>irkimo objektą skaidant į dalis</w:t>
            </w:r>
            <w:r w:rsidR="00180195" w:rsidRPr="00B472E1">
              <w:rPr>
                <w:rFonts w:ascii="Tahoma" w:hAnsi="Tahoma" w:cs="Tahoma"/>
                <w:bCs/>
                <w:color w:val="000000" w:themeColor="text1"/>
              </w:rPr>
              <w:t xml:space="preserve"> ir skirtingiems </w:t>
            </w:r>
            <w:r w:rsidR="002767A7" w:rsidRPr="00B472E1">
              <w:rPr>
                <w:rFonts w:ascii="Tahoma" w:hAnsi="Tahoma" w:cs="Tahoma"/>
                <w:bCs/>
                <w:color w:val="000000" w:themeColor="text1"/>
              </w:rPr>
              <w:t xml:space="preserve">tiekėjai </w:t>
            </w:r>
            <w:r w:rsidR="00180195" w:rsidRPr="00B472E1">
              <w:rPr>
                <w:rFonts w:ascii="Tahoma" w:hAnsi="Tahoma" w:cs="Tahoma"/>
                <w:bCs/>
                <w:color w:val="000000" w:themeColor="text1"/>
              </w:rPr>
              <w:t xml:space="preserve">vystant </w:t>
            </w:r>
            <w:r w:rsidR="002767A7" w:rsidRPr="00B472E1">
              <w:rPr>
                <w:rFonts w:ascii="Tahoma" w:hAnsi="Tahoma" w:cs="Tahoma"/>
                <w:bCs/>
                <w:color w:val="000000" w:themeColor="text1"/>
              </w:rPr>
              <w:t>tą pačią IS,</w:t>
            </w:r>
            <w:r w:rsidR="00180195" w:rsidRPr="00B472E1">
              <w:rPr>
                <w:rFonts w:ascii="Tahoma" w:hAnsi="Tahoma" w:cs="Tahoma"/>
                <w:bCs/>
                <w:color w:val="000000" w:themeColor="text1"/>
              </w:rPr>
              <w:t xml:space="preserve"> tiekėjai</w:t>
            </w:r>
            <w:r w:rsidR="002E717C" w:rsidRPr="00B472E1">
              <w:rPr>
                <w:rFonts w:ascii="Tahoma" w:hAnsi="Tahoma" w:cs="Tahoma"/>
                <w:bCs/>
                <w:color w:val="000000" w:themeColor="text1"/>
              </w:rPr>
              <w:t xml:space="preserve">, prieš </w:t>
            </w:r>
            <w:r w:rsidR="00D90C1A" w:rsidRPr="00B472E1">
              <w:rPr>
                <w:rFonts w:ascii="Tahoma" w:hAnsi="Tahoma" w:cs="Tahoma"/>
                <w:bCs/>
                <w:color w:val="000000" w:themeColor="text1"/>
              </w:rPr>
              <w:t>pradėdami t</w:t>
            </w:r>
            <w:r w:rsidR="002E717C" w:rsidRPr="00B472E1">
              <w:rPr>
                <w:rFonts w:ascii="Tahoma" w:hAnsi="Tahoma" w:cs="Tahoma"/>
                <w:bCs/>
                <w:color w:val="000000" w:themeColor="text1"/>
              </w:rPr>
              <w:t>eik</w:t>
            </w:r>
            <w:r w:rsidR="00D90C1A" w:rsidRPr="00B472E1">
              <w:rPr>
                <w:rFonts w:ascii="Tahoma" w:hAnsi="Tahoma" w:cs="Tahoma"/>
                <w:bCs/>
                <w:color w:val="000000" w:themeColor="text1"/>
              </w:rPr>
              <w:t>ti</w:t>
            </w:r>
            <w:r w:rsidR="002E717C" w:rsidRPr="00B472E1">
              <w:rPr>
                <w:rFonts w:ascii="Tahoma" w:hAnsi="Tahoma" w:cs="Tahoma"/>
                <w:bCs/>
                <w:color w:val="000000" w:themeColor="text1"/>
              </w:rPr>
              <w:t xml:space="preserve"> savo paslaugų dalį,</w:t>
            </w:r>
            <w:r w:rsidR="00180195" w:rsidRPr="00B472E1">
              <w:rPr>
                <w:rFonts w:ascii="Tahoma" w:hAnsi="Tahoma" w:cs="Tahoma"/>
                <w:bCs/>
                <w:color w:val="000000" w:themeColor="text1"/>
              </w:rPr>
              <w:t xml:space="preserve"> turėtų</w:t>
            </w:r>
            <w:r w:rsidR="002767A7" w:rsidRPr="00B472E1">
              <w:rPr>
                <w:rFonts w:ascii="Tahoma" w:hAnsi="Tahoma" w:cs="Tahoma"/>
                <w:bCs/>
                <w:color w:val="000000" w:themeColor="text1"/>
              </w:rPr>
              <w:t xml:space="preserve"> sulaukti kit</w:t>
            </w:r>
            <w:r w:rsidR="00180195" w:rsidRPr="00B472E1">
              <w:rPr>
                <w:rFonts w:ascii="Tahoma" w:hAnsi="Tahoma" w:cs="Tahoma"/>
                <w:bCs/>
                <w:color w:val="000000" w:themeColor="text1"/>
              </w:rPr>
              <w:t>ų</w:t>
            </w:r>
            <w:r w:rsidR="002767A7" w:rsidRPr="00B472E1">
              <w:rPr>
                <w:rFonts w:ascii="Tahoma" w:hAnsi="Tahoma" w:cs="Tahoma"/>
                <w:bCs/>
                <w:color w:val="000000" w:themeColor="text1"/>
              </w:rPr>
              <w:t xml:space="preserve"> tiekėj</w:t>
            </w:r>
            <w:r w:rsidR="00180195" w:rsidRPr="00B472E1">
              <w:rPr>
                <w:rFonts w:ascii="Tahoma" w:hAnsi="Tahoma" w:cs="Tahoma"/>
                <w:bCs/>
                <w:color w:val="000000" w:themeColor="text1"/>
              </w:rPr>
              <w:t>ų</w:t>
            </w:r>
            <w:r w:rsidR="002767A7" w:rsidRPr="00B472E1">
              <w:rPr>
                <w:rFonts w:ascii="Tahoma" w:hAnsi="Tahoma" w:cs="Tahoma"/>
                <w:bCs/>
                <w:color w:val="000000" w:themeColor="text1"/>
              </w:rPr>
              <w:t xml:space="preserve"> paslaugų teikimo rezultatų</w:t>
            </w:r>
            <w:r w:rsidR="00180195" w:rsidRPr="00B472E1">
              <w:rPr>
                <w:rFonts w:ascii="Tahoma" w:hAnsi="Tahoma" w:cs="Tahoma"/>
                <w:bCs/>
                <w:color w:val="000000" w:themeColor="text1"/>
              </w:rPr>
              <w:t xml:space="preserve"> bei </w:t>
            </w:r>
            <w:r w:rsidR="002767A7" w:rsidRPr="00B472E1">
              <w:rPr>
                <w:rFonts w:ascii="Tahoma" w:hAnsi="Tahoma" w:cs="Tahoma"/>
                <w:bCs/>
                <w:color w:val="000000" w:themeColor="text1"/>
              </w:rPr>
              <w:t>susipažinti su jais</w:t>
            </w:r>
            <w:r w:rsidR="00180195" w:rsidRPr="00B472E1">
              <w:rPr>
                <w:rFonts w:ascii="Tahoma" w:hAnsi="Tahoma" w:cs="Tahoma"/>
                <w:bCs/>
                <w:color w:val="000000" w:themeColor="text1"/>
              </w:rPr>
              <w:t xml:space="preserve">, o tai ženkliai padidintų galutinio rezultato pasiekimo terminus bei keltų riziką sklandžiam </w:t>
            </w:r>
            <w:r w:rsidR="002767A7" w:rsidRPr="00B472E1">
              <w:rPr>
                <w:rFonts w:ascii="Tahoma" w:hAnsi="Tahoma" w:cs="Tahoma"/>
                <w:bCs/>
                <w:color w:val="000000" w:themeColor="text1"/>
              </w:rPr>
              <w:t>bei nenutrūkstam</w:t>
            </w:r>
            <w:r w:rsidR="00180195" w:rsidRPr="00B472E1">
              <w:rPr>
                <w:rFonts w:ascii="Tahoma" w:hAnsi="Tahoma" w:cs="Tahoma"/>
                <w:bCs/>
                <w:color w:val="000000" w:themeColor="text1"/>
              </w:rPr>
              <w:t xml:space="preserve">am </w:t>
            </w:r>
            <w:r w:rsidR="002767A7" w:rsidRPr="00B472E1">
              <w:rPr>
                <w:rFonts w:ascii="Tahoma" w:hAnsi="Tahoma" w:cs="Tahoma"/>
                <w:bCs/>
                <w:color w:val="000000" w:themeColor="text1"/>
              </w:rPr>
              <w:t>IS darb</w:t>
            </w:r>
            <w:r w:rsidR="00180195" w:rsidRPr="00B472E1">
              <w:rPr>
                <w:rFonts w:ascii="Tahoma" w:hAnsi="Tahoma" w:cs="Tahoma"/>
                <w:bCs/>
                <w:color w:val="000000" w:themeColor="text1"/>
              </w:rPr>
              <w:t>ui</w:t>
            </w:r>
            <w:r w:rsidR="002E717C" w:rsidRPr="00B472E1">
              <w:rPr>
                <w:rFonts w:ascii="Tahoma" w:hAnsi="Tahoma" w:cs="Tahoma"/>
                <w:bCs/>
                <w:color w:val="000000" w:themeColor="text1"/>
              </w:rPr>
              <w:t>. D</w:t>
            </w:r>
            <w:r w:rsidR="00180195" w:rsidRPr="00B472E1">
              <w:rPr>
                <w:rFonts w:ascii="Tahoma" w:hAnsi="Tahoma" w:cs="Tahoma"/>
                <w:bCs/>
                <w:color w:val="000000" w:themeColor="text1"/>
              </w:rPr>
              <w:t xml:space="preserve">viejų ar daugiau tiekėjų koordinavimas </w:t>
            </w:r>
            <w:r w:rsidR="00D90C1A" w:rsidRPr="00B472E1">
              <w:rPr>
                <w:rFonts w:ascii="Tahoma" w:hAnsi="Tahoma" w:cs="Tahoma"/>
                <w:bCs/>
                <w:color w:val="000000" w:themeColor="text1"/>
              </w:rPr>
              <w:t>lemtų</w:t>
            </w:r>
            <w:r w:rsidR="002E717C" w:rsidRPr="00B472E1">
              <w:rPr>
                <w:rFonts w:ascii="Tahoma" w:hAnsi="Tahoma" w:cs="Tahoma"/>
                <w:bCs/>
                <w:color w:val="000000" w:themeColor="text1"/>
              </w:rPr>
              <w:t xml:space="preserve"> </w:t>
            </w:r>
            <w:r w:rsidR="00D90C1A" w:rsidRPr="00B472E1">
              <w:rPr>
                <w:rFonts w:ascii="Tahoma" w:hAnsi="Tahoma" w:cs="Tahoma"/>
                <w:bCs/>
                <w:color w:val="000000" w:themeColor="text1"/>
              </w:rPr>
              <w:t xml:space="preserve">ženkliais </w:t>
            </w:r>
            <w:r w:rsidR="002E717C" w:rsidRPr="00B472E1">
              <w:rPr>
                <w:rFonts w:ascii="Tahoma" w:hAnsi="Tahoma" w:cs="Tahoma"/>
                <w:bCs/>
                <w:color w:val="000000" w:themeColor="text1"/>
              </w:rPr>
              <w:t>didesnes laiko sąnaudas</w:t>
            </w:r>
            <w:r w:rsidR="00D90C1A" w:rsidRPr="00B472E1">
              <w:rPr>
                <w:rFonts w:ascii="Tahoma" w:hAnsi="Tahoma" w:cs="Tahoma"/>
                <w:bCs/>
                <w:color w:val="000000" w:themeColor="text1"/>
              </w:rPr>
              <w:t xml:space="preserve"> Perkančiajai organizacijai, taip pat galimai turėtų įtakos </w:t>
            </w:r>
            <w:r w:rsidR="00180195" w:rsidRPr="00B472E1">
              <w:rPr>
                <w:rFonts w:ascii="Tahoma" w:hAnsi="Tahoma" w:cs="Tahoma"/>
                <w:bCs/>
                <w:color w:val="000000" w:themeColor="text1"/>
              </w:rPr>
              <w:t>užduo</w:t>
            </w:r>
            <w:r w:rsidR="00D90C1A" w:rsidRPr="00B472E1">
              <w:rPr>
                <w:rFonts w:ascii="Tahoma" w:hAnsi="Tahoma" w:cs="Tahoma"/>
                <w:bCs/>
                <w:color w:val="000000" w:themeColor="text1"/>
              </w:rPr>
              <w:t xml:space="preserve">čių </w:t>
            </w:r>
            <w:r w:rsidR="00180195" w:rsidRPr="00B472E1">
              <w:rPr>
                <w:rFonts w:ascii="Tahoma" w:hAnsi="Tahoma" w:cs="Tahoma"/>
                <w:bCs/>
                <w:color w:val="000000" w:themeColor="text1"/>
              </w:rPr>
              <w:t>atlik</w:t>
            </w:r>
            <w:r w:rsidR="00D90C1A" w:rsidRPr="00B472E1">
              <w:rPr>
                <w:rFonts w:ascii="Tahoma" w:hAnsi="Tahoma" w:cs="Tahoma"/>
                <w:bCs/>
                <w:color w:val="000000" w:themeColor="text1"/>
              </w:rPr>
              <w:t>imo trukmės padidėjimui.</w:t>
            </w:r>
          </w:p>
          <w:p w14:paraId="2677ED25" w14:textId="6A9242DD" w:rsidR="00083F1B" w:rsidRPr="00B472E1" w:rsidRDefault="00B44D31" w:rsidP="00D90C1A">
            <w:pPr>
              <w:widowControl w:val="0"/>
              <w:spacing w:before="40" w:after="40" w:line="240" w:lineRule="auto"/>
              <w:contextualSpacing/>
              <w:jc w:val="both"/>
              <w:rPr>
                <w:rFonts w:ascii="Tahoma" w:hAnsi="Tahoma" w:cs="Tahoma"/>
                <w:bCs/>
                <w:color w:val="000000" w:themeColor="text1"/>
              </w:rPr>
            </w:pPr>
            <w:r w:rsidRPr="00B472E1">
              <w:rPr>
                <w:rFonts w:ascii="Tahoma" w:hAnsi="Tahoma" w:cs="Tahoma"/>
                <w:bCs/>
                <w:color w:val="000000" w:themeColor="text1"/>
                <w:lang w:val="en-US"/>
              </w:rPr>
              <w:t>2</w:t>
            </w:r>
            <w:r w:rsidR="002767A7" w:rsidRPr="00B472E1">
              <w:rPr>
                <w:rFonts w:ascii="Tahoma" w:hAnsi="Tahoma" w:cs="Tahoma"/>
                <w:bCs/>
                <w:color w:val="000000" w:themeColor="text1"/>
              </w:rPr>
              <w:t xml:space="preserve">) </w:t>
            </w:r>
            <w:r w:rsidR="00180195" w:rsidRPr="00B472E1">
              <w:rPr>
                <w:rFonts w:ascii="Tahoma" w:hAnsi="Tahoma" w:cs="Tahoma"/>
                <w:b/>
                <w:bCs/>
                <w:color w:val="000000" w:themeColor="text1"/>
              </w:rPr>
              <w:t>papildomų kaštų</w:t>
            </w:r>
            <w:r w:rsidR="00180195" w:rsidRPr="00B472E1">
              <w:rPr>
                <w:rFonts w:ascii="Tahoma" w:hAnsi="Tahoma" w:cs="Tahoma"/>
                <w:bCs/>
                <w:color w:val="000000" w:themeColor="text1"/>
              </w:rPr>
              <w:t xml:space="preserve"> – </w:t>
            </w:r>
            <w:r w:rsidR="00D90C1A" w:rsidRPr="00B472E1">
              <w:rPr>
                <w:rFonts w:ascii="Tahoma" w:hAnsi="Tahoma" w:cs="Tahoma"/>
                <w:bCs/>
                <w:color w:val="000000" w:themeColor="text1"/>
              </w:rPr>
              <w:t xml:space="preserve">atsižvelgiant į tai, jog su tiekėju bus </w:t>
            </w:r>
            <w:r w:rsidR="002767A7" w:rsidRPr="00B472E1">
              <w:rPr>
                <w:rFonts w:ascii="Tahoma" w:hAnsi="Tahoma" w:cs="Tahoma"/>
                <w:bCs/>
                <w:color w:val="000000" w:themeColor="text1"/>
              </w:rPr>
              <w:t>atsiskait</w:t>
            </w:r>
            <w:r w:rsidR="00D90C1A" w:rsidRPr="00B472E1">
              <w:rPr>
                <w:rFonts w:ascii="Tahoma" w:hAnsi="Tahoma" w:cs="Tahoma"/>
                <w:bCs/>
                <w:color w:val="000000" w:themeColor="text1"/>
              </w:rPr>
              <w:t xml:space="preserve">oma </w:t>
            </w:r>
            <w:r w:rsidR="002767A7" w:rsidRPr="00B472E1">
              <w:rPr>
                <w:rFonts w:ascii="Tahoma" w:hAnsi="Tahoma" w:cs="Tahoma"/>
                <w:bCs/>
                <w:color w:val="000000" w:themeColor="text1"/>
              </w:rPr>
              <w:t>pagal valandinį įkainį, bet kokios tiekėjui t</w:t>
            </w:r>
            <w:r w:rsidR="00D90C1A" w:rsidRPr="00B472E1">
              <w:rPr>
                <w:rFonts w:ascii="Tahoma" w:hAnsi="Tahoma" w:cs="Tahoma"/>
                <w:bCs/>
                <w:color w:val="000000" w:themeColor="text1"/>
              </w:rPr>
              <w:t>enkančios</w:t>
            </w:r>
            <w:r w:rsidR="002767A7" w:rsidRPr="00B472E1">
              <w:rPr>
                <w:rFonts w:ascii="Tahoma" w:hAnsi="Tahoma" w:cs="Tahoma"/>
                <w:bCs/>
                <w:color w:val="000000" w:themeColor="text1"/>
              </w:rPr>
              <w:t xml:space="preserve"> papildomos funkcijos</w:t>
            </w:r>
            <w:r w:rsidR="00D90C1A" w:rsidRPr="00B472E1">
              <w:rPr>
                <w:rFonts w:ascii="Tahoma" w:hAnsi="Tahoma" w:cs="Tahoma"/>
                <w:bCs/>
                <w:color w:val="000000" w:themeColor="text1"/>
              </w:rPr>
              <w:t xml:space="preserve">, tokios, </w:t>
            </w:r>
            <w:r w:rsidR="002767A7" w:rsidRPr="00B472E1">
              <w:rPr>
                <w:rFonts w:ascii="Tahoma" w:hAnsi="Tahoma" w:cs="Tahoma"/>
                <w:bCs/>
                <w:color w:val="000000" w:themeColor="text1"/>
              </w:rPr>
              <w:t xml:space="preserve">kaip papildoma analizė, bendradarbiavimas ir/ar teikiamų Paslaugų planavimas bei koordinavimas su kitais tiekėjais padidintų užduočių atlikimo darbo laiką, </w:t>
            </w:r>
            <w:r w:rsidR="00D90C1A" w:rsidRPr="00B472E1">
              <w:rPr>
                <w:rFonts w:ascii="Tahoma" w:hAnsi="Tahoma" w:cs="Tahoma"/>
                <w:bCs/>
                <w:color w:val="000000" w:themeColor="text1"/>
              </w:rPr>
              <w:t xml:space="preserve">už kurį </w:t>
            </w:r>
            <w:r w:rsidR="002767A7" w:rsidRPr="00B472E1">
              <w:rPr>
                <w:rFonts w:ascii="Tahoma" w:hAnsi="Tahoma" w:cs="Tahoma"/>
                <w:bCs/>
                <w:color w:val="000000" w:themeColor="text1"/>
              </w:rPr>
              <w:t>Perkančioji organizacija turė</w:t>
            </w:r>
            <w:r w:rsidR="00D90C1A" w:rsidRPr="00B472E1">
              <w:rPr>
                <w:rFonts w:ascii="Tahoma" w:hAnsi="Tahoma" w:cs="Tahoma"/>
                <w:bCs/>
                <w:color w:val="000000" w:themeColor="text1"/>
              </w:rPr>
              <w:t xml:space="preserve">tų </w:t>
            </w:r>
            <w:r w:rsidR="002767A7" w:rsidRPr="00B472E1">
              <w:rPr>
                <w:rFonts w:ascii="Tahoma" w:hAnsi="Tahoma" w:cs="Tahoma"/>
                <w:bCs/>
                <w:color w:val="000000" w:themeColor="text1"/>
              </w:rPr>
              <w:t xml:space="preserve">sumokėti </w:t>
            </w:r>
            <w:r w:rsidR="00D90C1A" w:rsidRPr="00B472E1">
              <w:rPr>
                <w:rFonts w:ascii="Tahoma" w:hAnsi="Tahoma" w:cs="Tahoma"/>
                <w:bCs/>
                <w:color w:val="000000" w:themeColor="text1"/>
              </w:rPr>
              <w:t>papildomai, pagal valandinį įkainį</w:t>
            </w:r>
            <w:r w:rsidR="002767A7" w:rsidRPr="00B472E1">
              <w:rPr>
                <w:rFonts w:ascii="Tahoma" w:hAnsi="Tahoma" w:cs="Tahoma"/>
                <w:bCs/>
                <w:color w:val="000000" w:themeColor="text1"/>
              </w:rPr>
              <w:t>.</w:t>
            </w:r>
          </w:p>
        </w:tc>
      </w:tr>
      <w:tr w:rsidR="00107096" w:rsidRPr="00B65884" w14:paraId="526AF321"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107096" w:rsidRPr="00B472E1" w:rsidRDefault="00107096" w:rsidP="00107096">
            <w:pPr>
              <w:pStyle w:val="ListParagraph"/>
              <w:widowControl w:val="0"/>
              <w:numPr>
                <w:ilvl w:val="1"/>
                <w:numId w:val="13"/>
              </w:numPr>
              <w:suppressAutoHyphens/>
              <w:spacing w:before="40" w:after="40" w:line="240" w:lineRule="auto"/>
              <w:ind w:left="476" w:hanging="476"/>
              <w:jc w:val="both"/>
              <w:rPr>
                <w:rFonts w:ascii="Tahoma" w:hAnsi="Tahoma" w:cs="Tahoma"/>
                <w:color w:val="000000" w:themeColor="text1"/>
              </w:rPr>
            </w:pPr>
            <w:r w:rsidRPr="00B472E1">
              <w:rPr>
                <w:rFonts w:ascii="Tahoma" w:hAnsi="Tahoma" w:cs="Tahoma"/>
                <w:color w:val="000000" w:themeColor="text1"/>
              </w:rPr>
              <w:t>Mato vienetas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3FA9CF" w14:textId="0EFEFEE2" w:rsidR="00107096" w:rsidRPr="00B472E1" w:rsidRDefault="00000000" w:rsidP="00107096">
            <w:pPr>
              <w:widowControl w:val="0"/>
              <w:spacing w:before="40" w:after="40" w:line="240" w:lineRule="auto"/>
              <w:ind w:left="476" w:hanging="476"/>
              <w:contextualSpacing/>
              <w:rPr>
                <w:rFonts w:ascii="Tahoma" w:hAnsi="Tahoma" w:cs="Tahoma"/>
                <w:color w:val="000000" w:themeColor="text1"/>
              </w:rPr>
            </w:pPr>
            <w:sdt>
              <w:sdtPr>
                <w:rPr>
                  <w:rFonts w:ascii="Tahoma" w:hAnsi="Tahoma" w:cs="Tahoma"/>
                  <w:color w:val="000000" w:themeColor="text1"/>
                </w:rPr>
                <w:alias w:val="Pasirinkite"/>
                <w:tag w:val="Pasirinkite"/>
                <w:id w:val="-847401546"/>
                <w:placeholder>
                  <w:docPart w:val="E302316BB5EC476492D0F6DCD6130525"/>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06860E7" w:rsidRPr="00B472E1">
                  <w:rPr>
                    <w:rFonts w:ascii="Tahoma" w:hAnsi="Tahoma" w:cs="Tahoma"/>
                    <w:color w:val="000000" w:themeColor="text1"/>
                  </w:rPr>
                  <w:t>Valanda</w:t>
                </w:r>
              </w:sdtContent>
            </w:sdt>
            <w:r w:rsidR="00107096" w:rsidRPr="00B472E1">
              <w:rPr>
                <w:rFonts w:ascii="Tahoma" w:hAnsi="Tahoma" w:cs="Tahoma"/>
                <w:color w:val="000000" w:themeColor="text1"/>
              </w:rPr>
              <w:t xml:space="preserve"> </w:t>
            </w:r>
          </w:p>
          <w:p w14:paraId="042D2181" w14:textId="0421B888" w:rsidR="00107096" w:rsidRPr="00B472E1" w:rsidRDefault="00107096" w:rsidP="00107096">
            <w:pPr>
              <w:widowControl w:val="0"/>
              <w:spacing w:before="40" w:after="40" w:line="240" w:lineRule="auto"/>
              <w:contextualSpacing/>
              <w:rPr>
                <w:rFonts w:ascii="Tahoma" w:hAnsi="Tahoma" w:cs="Tahoma"/>
                <w:color w:val="000000" w:themeColor="text1"/>
              </w:rPr>
            </w:pPr>
          </w:p>
        </w:tc>
      </w:tr>
      <w:tr w:rsidR="001F62F1" w:rsidRPr="00B65884" w14:paraId="59AC65E0"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1F62F1" w:rsidRPr="00B472E1" w:rsidRDefault="00587F60" w:rsidP="00587F60">
            <w:pPr>
              <w:pStyle w:val="ListParagraph"/>
              <w:widowControl w:val="0"/>
              <w:numPr>
                <w:ilvl w:val="1"/>
                <w:numId w:val="13"/>
              </w:numPr>
              <w:suppressAutoHyphens/>
              <w:spacing w:before="40" w:after="40" w:line="240" w:lineRule="auto"/>
              <w:ind w:left="476" w:hanging="476"/>
              <w:jc w:val="both"/>
              <w:rPr>
                <w:rFonts w:ascii="Tahoma" w:hAnsi="Tahoma" w:cs="Tahoma"/>
                <w:color w:val="000000" w:themeColor="text1"/>
              </w:rPr>
            </w:pPr>
            <w:r w:rsidRPr="00B472E1">
              <w:rPr>
                <w:rFonts w:ascii="Tahoma" w:hAnsi="Tahoma" w:cs="Tahoma"/>
                <w:color w:val="000000" w:themeColor="text1"/>
              </w:rPr>
              <w:t>Paslaugų k</w:t>
            </w:r>
            <w:r w:rsidR="001F62F1" w:rsidRPr="00B472E1">
              <w:rPr>
                <w:rFonts w:ascii="Tahoma" w:hAnsi="Tahoma" w:cs="Tahoma"/>
                <w:color w:val="000000" w:themeColor="text1"/>
              </w:rPr>
              <w:t>iekis</w:t>
            </w:r>
            <w:r w:rsidRPr="00B472E1">
              <w:rPr>
                <w:rFonts w:ascii="Tahoma" w:hAnsi="Tahoma" w:cs="Tahoma"/>
                <w:color w:val="000000" w:themeColor="text1"/>
              </w:rPr>
              <w:t xml:space="preserve"> (apimtis)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0E324C" w14:textId="25256DD0" w:rsidR="001F62F1" w:rsidRPr="00B472E1" w:rsidRDefault="009414CC" w:rsidP="00083F1B">
            <w:pPr>
              <w:widowControl w:val="0"/>
              <w:spacing w:before="40" w:after="40" w:line="240" w:lineRule="auto"/>
              <w:ind w:left="476" w:hanging="476"/>
              <w:contextualSpacing/>
              <w:rPr>
                <w:rFonts w:ascii="Tahoma" w:hAnsi="Tahoma" w:cs="Tahoma"/>
                <w:bCs/>
                <w:color w:val="000000" w:themeColor="text1"/>
              </w:rPr>
            </w:pPr>
            <w:r w:rsidRPr="00B472E1">
              <w:rPr>
                <w:rFonts w:ascii="Tahoma" w:hAnsi="Tahoma" w:cs="Tahoma"/>
                <w:bCs/>
                <w:color w:val="000000" w:themeColor="text1"/>
              </w:rPr>
              <w:t>7500</w:t>
            </w:r>
          </w:p>
        </w:tc>
      </w:tr>
      <w:tr w:rsidR="001F62F1" w:rsidRPr="00B65884" w14:paraId="4DD09D72"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1F62F1" w:rsidRPr="00B472E1" w:rsidRDefault="001F62F1" w:rsidP="00875EE9">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color w:val="000000" w:themeColor="text1"/>
              </w:rPr>
            </w:pPr>
            <w:r w:rsidRPr="00B472E1">
              <w:rPr>
                <w:rFonts w:ascii="Tahoma" w:hAnsi="Tahoma" w:cs="Tahoma"/>
                <w:color w:val="000000" w:themeColor="text1"/>
              </w:rPr>
              <w:t xml:space="preserve">Nurodytas </w:t>
            </w:r>
            <w:r w:rsidR="00587F60" w:rsidRPr="00B472E1">
              <w:rPr>
                <w:rFonts w:ascii="Tahoma" w:hAnsi="Tahoma" w:cs="Tahoma"/>
                <w:color w:val="000000" w:themeColor="text1"/>
              </w:rPr>
              <w:t xml:space="preserve">Paslaugų </w:t>
            </w:r>
            <w:r w:rsidRPr="00B472E1">
              <w:rPr>
                <w:rFonts w:ascii="Tahoma" w:hAnsi="Tahoma" w:cs="Tahoma"/>
                <w:color w:val="000000" w:themeColor="text1"/>
              </w:rPr>
              <w:t xml:space="preserve">kiekis </w:t>
            </w:r>
            <w:r w:rsidR="00587F60" w:rsidRPr="00B472E1">
              <w:rPr>
                <w:rFonts w:ascii="Tahoma" w:hAnsi="Tahoma" w:cs="Tahoma"/>
                <w:color w:val="000000" w:themeColor="text1"/>
              </w:rPr>
              <w:t xml:space="preserve">(apimtis) </w:t>
            </w:r>
            <w:r w:rsidRPr="00B472E1">
              <w:rPr>
                <w:rFonts w:ascii="Tahoma" w:hAnsi="Tahoma" w:cs="Tahoma"/>
                <w:color w:val="000000" w:themeColor="text1"/>
              </w:rPr>
              <w:t>yra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98802B" w14:textId="4B42C2D9" w:rsidR="009E6360" w:rsidRPr="00B472E1" w:rsidRDefault="00000000" w:rsidP="009E6360">
            <w:pPr>
              <w:widowControl w:val="0"/>
              <w:spacing w:before="40" w:after="40" w:line="240" w:lineRule="auto"/>
              <w:ind w:left="476" w:hanging="476"/>
              <w:contextualSpacing/>
              <w:rPr>
                <w:rFonts w:ascii="Tahoma" w:hAnsi="Tahoma" w:cs="Tahoma"/>
                <w:color w:val="000000" w:themeColor="text1"/>
              </w:rPr>
            </w:pPr>
            <w:sdt>
              <w:sdtPr>
                <w:rPr>
                  <w:rFonts w:ascii="Tahoma" w:hAnsi="Tahoma" w:cs="Tahoma"/>
                  <w:color w:val="000000" w:themeColor="text1"/>
                </w:rPr>
                <w:alias w:val="Pasirinkite"/>
                <w:tag w:val="Pasirinkite"/>
                <w:id w:val="-1545359702"/>
                <w:placeholder>
                  <w:docPart w:val="00AF06B94D8148ACA4AF2065457B8211"/>
                </w:placeholder>
                <w:dropDownList>
                  <w:listItem w:displayText="Pasirinkite" w:value="Pasirinkite"/>
                  <w:listItem w:displayText="Tikslus" w:value="Tikslus"/>
                  <w:listItem w:displayText="Preliminarus" w:value="Preliminarus"/>
                  <w:listItem w:displayText="Maksimalus" w:value="Maksimalus"/>
                </w:dropDownList>
              </w:sdtPr>
              <w:sdtContent>
                <w:r w:rsidR="006860E7" w:rsidRPr="00B472E1">
                  <w:rPr>
                    <w:rFonts w:ascii="Tahoma" w:hAnsi="Tahoma" w:cs="Tahoma"/>
                    <w:color w:val="000000" w:themeColor="text1"/>
                  </w:rPr>
                  <w:t>Maksimalus</w:t>
                </w:r>
              </w:sdtContent>
            </w:sdt>
          </w:p>
          <w:p w14:paraId="5AC189CE" w14:textId="42AEADAB" w:rsidR="00242CC0" w:rsidRPr="00B472E1" w:rsidRDefault="00242CC0" w:rsidP="009E6360">
            <w:pPr>
              <w:widowControl w:val="0"/>
              <w:spacing w:before="40" w:after="40" w:line="240" w:lineRule="auto"/>
              <w:contextualSpacing/>
              <w:rPr>
                <w:rFonts w:ascii="Tahoma" w:hAnsi="Tahoma" w:cs="Tahoma"/>
                <w:bCs/>
                <w:color w:val="000000" w:themeColor="text1"/>
              </w:rPr>
            </w:pPr>
          </w:p>
        </w:tc>
      </w:tr>
      <w:tr w:rsidR="00141971" w:rsidRPr="00B65884" w14:paraId="5AE89A78"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141971" w:rsidRPr="00B472E1" w:rsidRDefault="009E6360" w:rsidP="009E6360">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iCs/>
                <w:color w:val="000000" w:themeColor="text1"/>
              </w:rPr>
            </w:pPr>
            <w:r w:rsidRPr="00B472E1">
              <w:rPr>
                <w:rFonts w:ascii="Tahoma" w:hAnsi="Tahoma" w:cs="Tahoma"/>
                <w:color w:val="000000" w:themeColor="text1"/>
              </w:rPr>
              <w:t>Minimalus Paslaugų kiekis</w:t>
            </w:r>
            <w:r w:rsidR="00587F60" w:rsidRPr="00B472E1">
              <w:rPr>
                <w:rFonts w:ascii="Tahoma" w:hAnsi="Tahoma" w:cs="Tahoma"/>
                <w:color w:val="000000" w:themeColor="text1"/>
              </w:rPr>
              <w:t xml:space="preserve"> (apimtis)</w:t>
            </w:r>
            <w:r w:rsidRPr="00B472E1">
              <w:rPr>
                <w:rFonts w:ascii="Tahoma" w:hAnsi="Tahoma" w:cs="Tahoma"/>
                <w:color w:val="000000" w:themeColor="text1"/>
              </w:rPr>
              <w:t>, kurį įsipareigoja nupirkti Perkančioji organizacija Sutarties vykdymo metu</w:t>
            </w:r>
            <w:r w:rsidR="00107096" w:rsidRPr="00B472E1">
              <w:rPr>
                <w:rFonts w:ascii="Tahoma" w:hAnsi="Tahoma" w:cs="Tahoma"/>
                <w:color w:val="000000" w:themeColor="text1"/>
              </w:rPr>
              <w:t xml:space="preserve"> (jeigu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CCC5C" w14:textId="730DA605" w:rsidR="006241F1" w:rsidRPr="00B472E1" w:rsidRDefault="6332B7EF" w:rsidP="470923F6">
            <w:pPr>
              <w:widowControl w:val="0"/>
              <w:spacing w:before="40" w:after="40" w:line="240" w:lineRule="auto"/>
              <w:contextualSpacing/>
              <w:jc w:val="both"/>
              <w:rPr>
                <w:rFonts w:ascii="Tahoma" w:hAnsi="Tahoma" w:cs="Tahoma"/>
                <w:color w:val="000000" w:themeColor="text1"/>
              </w:rPr>
            </w:pPr>
            <w:r w:rsidRPr="00B472E1">
              <w:rPr>
                <w:rFonts w:ascii="Tahoma" w:hAnsi="Tahoma" w:cs="Tahoma"/>
                <w:color w:val="000000" w:themeColor="text1"/>
              </w:rPr>
              <w:t xml:space="preserve">2250 </w:t>
            </w:r>
          </w:p>
        </w:tc>
      </w:tr>
      <w:tr w:rsidR="00587F60" w:rsidRPr="00875EE9" w14:paraId="6779EC94"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587F60" w:rsidRPr="00B472E1" w:rsidRDefault="00875EE9" w:rsidP="009E6360">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color w:val="000000" w:themeColor="text1"/>
              </w:rPr>
            </w:pPr>
            <w:r w:rsidRPr="00B472E1">
              <w:rPr>
                <w:rFonts w:ascii="Tahoma" w:hAnsi="Tahoma" w:cs="Tahoma"/>
                <w:color w:val="000000" w:themeColor="text1"/>
              </w:rPr>
              <w:t>Paslaugų kiekio (apimties) keitimas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color w:val="000000" w:themeColor="text1"/>
              </w:rPr>
              <w:alias w:val="Pasirinkti"/>
              <w:tag w:val="Pasirinkti"/>
              <w:id w:val="-1026323776"/>
              <w:placeholder>
                <w:docPart w:val="D490878AF7FB49D6AC939EE98DE5EF0B"/>
              </w:placeholder>
              <w:comboBox>
                <w:listItem w:displayText="Pasirinkti" w:value="Pasirinkti"/>
                <w:listItem w:displayText="Netaikoma" w:value="Netaikoma"/>
                <w:listItem w:displayText="Taikoma, žemiau nurodytomis sąlygomis:" w:value="Taikoma, žemiau nurodytomis sąlygomis:"/>
              </w:comboBox>
            </w:sdtPr>
            <w:sdtContent>
              <w:p w14:paraId="5DAA1812" w14:textId="718BC6A2" w:rsidR="002F531F" w:rsidRPr="00B472E1" w:rsidRDefault="00A027C9" w:rsidP="006C6086">
                <w:pPr>
                  <w:widowControl w:val="0"/>
                  <w:spacing w:before="40" w:after="120" w:line="240" w:lineRule="auto"/>
                  <w:jc w:val="both"/>
                  <w:rPr>
                    <w:rFonts w:ascii="Tahoma" w:eastAsia="Times New Roman" w:hAnsi="Tahoma" w:cs="Tahoma"/>
                    <w:color w:val="000000" w:themeColor="text1"/>
                    <w:lang w:eastAsia="lt-LT"/>
                  </w:rPr>
                </w:pPr>
                <w:r w:rsidRPr="00B472E1">
                  <w:rPr>
                    <w:rFonts w:ascii="Tahoma" w:hAnsi="Tahoma" w:cs="Tahoma"/>
                    <w:bCs/>
                    <w:color w:val="000000" w:themeColor="text1"/>
                  </w:rPr>
                  <w:t>Taikoma, žemiau nurodytomis sąlygomis:</w:t>
                </w:r>
              </w:p>
            </w:sdtContent>
          </w:sdt>
          <w:p w14:paraId="25707D0C" w14:textId="7A3135F9" w:rsidR="00587F60" w:rsidRPr="00B472E1" w:rsidRDefault="00587F60" w:rsidP="00416FE2">
            <w:pPr>
              <w:widowControl w:val="0"/>
              <w:spacing w:before="40" w:after="40" w:line="240" w:lineRule="auto"/>
              <w:contextualSpacing/>
              <w:jc w:val="both"/>
              <w:rPr>
                <w:rFonts w:ascii="Tahoma" w:hAnsi="Tahoma" w:cs="Tahoma"/>
                <w:bCs/>
                <w:color w:val="000000" w:themeColor="text1"/>
              </w:rPr>
            </w:pPr>
            <w:r w:rsidRPr="00B472E1">
              <w:rPr>
                <w:rFonts w:ascii="Tahoma" w:eastAsia="Times New Roman" w:hAnsi="Tahoma" w:cs="Tahoma"/>
                <w:color w:val="000000" w:themeColor="text1"/>
                <w:lang w:eastAsia="lt-LT"/>
              </w:rPr>
              <w:t xml:space="preserve">Esant poreikiui, Perkančioji organizacija turi teisę įsigyti </w:t>
            </w:r>
            <w:r w:rsidR="00875EE9" w:rsidRPr="00B472E1">
              <w:rPr>
                <w:rFonts w:ascii="Tahoma" w:eastAsia="Times New Roman" w:hAnsi="Tahoma" w:cs="Tahoma"/>
                <w:color w:val="000000" w:themeColor="text1"/>
                <w:lang w:eastAsia="lt-LT"/>
              </w:rPr>
              <w:t>3.1</w:t>
            </w:r>
            <w:r w:rsidRPr="00B472E1">
              <w:rPr>
                <w:rFonts w:ascii="Tahoma" w:eastAsia="Times New Roman" w:hAnsi="Tahoma" w:cs="Tahoma"/>
                <w:color w:val="000000" w:themeColor="text1"/>
                <w:lang w:eastAsia="lt-LT"/>
              </w:rPr>
              <w:t xml:space="preserve"> punk</w:t>
            </w:r>
            <w:r w:rsidR="00875EE9" w:rsidRPr="00B472E1">
              <w:rPr>
                <w:rFonts w:ascii="Tahoma" w:eastAsia="Times New Roman" w:hAnsi="Tahoma" w:cs="Tahoma"/>
                <w:color w:val="000000" w:themeColor="text1"/>
                <w:lang w:eastAsia="lt-LT"/>
              </w:rPr>
              <w:t>te</w:t>
            </w:r>
            <w:r w:rsidRPr="00B472E1">
              <w:rPr>
                <w:rFonts w:ascii="Tahoma" w:eastAsia="Times New Roman" w:hAnsi="Tahoma" w:cs="Tahoma"/>
                <w:color w:val="000000" w:themeColor="text1"/>
                <w:lang w:eastAsia="lt-LT"/>
              </w:rPr>
              <w:t xml:space="preserve"> nenurodytų, tačiau su </w:t>
            </w:r>
            <w:r w:rsidR="00875EE9" w:rsidRPr="00B472E1">
              <w:rPr>
                <w:rFonts w:ascii="Tahoma" w:eastAsia="Times New Roman" w:hAnsi="Tahoma" w:cs="Tahoma"/>
                <w:color w:val="000000" w:themeColor="text1"/>
                <w:lang w:eastAsia="lt-LT"/>
              </w:rPr>
              <w:t>P</w:t>
            </w:r>
            <w:r w:rsidRPr="00B472E1">
              <w:rPr>
                <w:rFonts w:ascii="Tahoma" w:eastAsia="Times New Roman" w:hAnsi="Tahoma" w:cs="Tahoma"/>
                <w:color w:val="000000" w:themeColor="text1"/>
                <w:lang w:eastAsia="lt-LT"/>
              </w:rPr>
              <w:t xml:space="preserve">irkimo objektu susijusių </w:t>
            </w:r>
            <w:r w:rsidR="00875EE9" w:rsidRPr="00B472E1">
              <w:rPr>
                <w:rFonts w:ascii="Tahoma" w:eastAsia="Times New Roman" w:hAnsi="Tahoma" w:cs="Tahoma"/>
                <w:color w:val="000000" w:themeColor="text1"/>
                <w:lang w:eastAsia="lt-LT"/>
              </w:rPr>
              <w:t>P</w:t>
            </w:r>
            <w:r w:rsidRPr="00B472E1">
              <w:rPr>
                <w:rFonts w:ascii="Tahoma" w:eastAsia="Times New Roman" w:hAnsi="Tahoma" w:cs="Tahoma"/>
                <w:color w:val="000000" w:themeColor="text1"/>
                <w:lang w:eastAsia="lt-LT"/>
              </w:rPr>
              <w:t xml:space="preserve">aslaugų (toliau – Kitos paslaugos), neviršijant 10 procentų </w:t>
            </w:r>
            <w:r w:rsidR="00416FE2" w:rsidRPr="00B472E1">
              <w:rPr>
                <w:rFonts w:ascii="Tahoma" w:eastAsia="Times New Roman" w:hAnsi="Tahoma" w:cs="Tahoma"/>
                <w:color w:val="000000" w:themeColor="text1"/>
                <w:lang w:eastAsia="lt-LT"/>
              </w:rPr>
              <w:t>Pradinės sutarties vertės</w:t>
            </w:r>
            <w:r w:rsidR="002F531F" w:rsidRPr="00B472E1">
              <w:rPr>
                <w:rFonts w:ascii="Tahoma" w:eastAsia="Times New Roman" w:hAnsi="Tahoma" w:cs="Tahoma"/>
                <w:color w:val="000000" w:themeColor="text1"/>
                <w:lang w:eastAsia="lt-LT"/>
              </w:rPr>
              <w:t xml:space="preserve"> (jos nedidinant)</w:t>
            </w:r>
            <w:r w:rsidRPr="00B472E1">
              <w:rPr>
                <w:rFonts w:ascii="Tahoma" w:eastAsia="Times New Roman" w:hAnsi="Tahoma" w:cs="Tahoma"/>
                <w:color w:val="000000" w:themeColor="text1"/>
                <w:lang w:eastAsia="lt-LT"/>
              </w:rPr>
              <w:t xml:space="preserve">. Kitų paslaugų pirkimui taikomos visos </w:t>
            </w:r>
            <w:r w:rsidR="00416FE2" w:rsidRPr="00B472E1">
              <w:rPr>
                <w:rFonts w:ascii="Tahoma" w:eastAsia="Times New Roman" w:hAnsi="Tahoma" w:cs="Tahoma"/>
                <w:color w:val="000000" w:themeColor="text1"/>
                <w:lang w:eastAsia="lt-LT"/>
              </w:rPr>
              <w:t>P</w:t>
            </w:r>
            <w:r w:rsidRPr="00B472E1">
              <w:rPr>
                <w:rFonts w:ascii="Tahoma" w:eastAsia="Times New Roman" w:hAnsi="Tahoma" w:cs="Tahoma"/>
                <w:color w:val="000000" w:themeColor="text1"/>
                <w:lang w:eastAsia="lt-LT"/>
              </w:rPr>
              <w:t xml:space="preserve">aslaugų pirkimui šioje </w:t>
            </w:r>
            <w:r w:rsidR="00416FE2" w:rsidRPr="00B472E1">
              <w:rPr>
                <w:rFonts w:ascii="Tahoma" w:eastAsia="Times New Roman" w:hAnsi="Tahoma" w:cs="Tahoma"/>
                <w:color w:val="000000" w:themeColor="text1"/>
                <w:lang w:eastAsia="lt-LT"/>
              </w:rPr>
              <w:t>T</w:t>
            </w:r>
            <w:r w:rsidRPr="00B472E1">
              <w:rPr>
                <w:rFonts w:ascii="Tahoma" w:eastAsia="Times New Roman" w:hAnsi="Tahoma" w:cs="Tahoma"/>
                <w:color w:val="000000" w:themeColor="text1"/>
                <w:lang w:eastAsia="lt-LT"/>
              </w:rPr>
              <w:t xml:space="preserve">echninėje specifikacijoje ir </w:t>
            </w:r>
            <w:r w:rsidR="00416FE2" w:rsidRPr="00B472E1">
              <w:rPr>
                <w:rFonts w:ascii="Tahoma" w:eastAsia="Times New Roman" w:hAnsi="Tahoma" w:cs="Tahoma"/>
                <w:color w:val="000000" w:themeColor="text1"/>
                <w:lang w:eastAsia="lt-LT"/>
              </w:rPr>
              <w:t>S</w:t>
            </w:r>
            <w:r w:rsidRPr="00B472E1">
              <w:rPr>
                <w:rFonts w:ascii="Tahoma" w:eastAsia="Times New Roman" w:hAnsi="Tahoma" w:cs="Tahoma"/>
                <w:color w:val="000000" w:themeColor="text1"/>
                <w:lang w:eastAsia="lt-LT"/>
              </w:rPr>
              <w:t>utartyje nustatytos sąlygos (garantijos, trūkumų šalinimo ir t.t.). Už Kitas paslaugas bus apmokėta ne</w:t>
            </w:r>
            <w:r w:rsidR="00416FE2" w:rsidRPr="00B472E1">
              <w:rPr>
                <w:rFonts w:ascii="Tahoma" w:eastAsia="Times New Roman" w:hAnsi="Tahoma" w:cs="Tahoma"/>
                <w:color w:val="000000" w:themeColor="text1"/>
                <w:lang w:eastAsia="lt-LT"/>
              </w:rPr>
              <w:t xml:space="preserve"> didesnėmis nei užsakymo dieną T</w:t>
            </w:r>
            <w:r w:rsidRPr="00B472E1">
              <w:rPr>
                <w:rFonts w:ascii="Tahoma" w:eastAsia="Times New Roman" w:hAnsi="Tahoma" w:cs="Tahoma"/>
                <w:color w:val="000000" w:themeColor="text1"/>
                <w:lang w:eastAsia="lt-LT"/>
              </w:rPr>
              <w:t xml:space="preserve">iekėjo prekybos vietoje, kataloge ar interneto svetainėje nurodytomis galiojančiomis šių paslaugų kainomis arba, jei tokios kainos neskelbiamos, tiekėjo pasiūlytomis, konkurencingomis ir </w:t>
            </w:r>
            <w:r w:rsidRPr="00B472E1">
              <w:rPr>
                <w:rFonts w:ascii="Tahoma" w:eastAsia="Times New Roman" w:hAnsi="Tahoma" w:cs="Tahoma"/>
                <w:color w:val="000000" w:themeColor="text1"/>
                <w:lang w:eastAsia="lt-LT"/>
              </w:rPr>
              <w:lastRenderedPageBreak/>
              <w:t xml:space="preserve">rinką atitinkančiomis kainomis. </w:t>
            </w:r>
          </w:p>
        </w:tc>
      </w:tr>
      <w:tr w:rsidR="001F62F1" w:rsidRPr="00B65884" w14:paraId="407689BC"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1F62F1" w:rsidRPr="00B472E1" w:rsidRDefault="001F62F1" w:rsidP="00083F1B">
            <w:pPr>
              <w:pStyle w:val="ListParagraph"/>
              <w:widowControl w:val="0"/>
              <w:numPr>
                <w:ilvl w:val="1"/>
                <w:numId w:val="13"/>
              </w:numPr>
              <w:suppressAutoHyphens/>
              <w:spacing w:before="40" w:after="40" w:line="240" w:lineRule="auto"/>
              <w:ind w:left="476" w:hanging="476"/>
              <w:rPr>
                <w:rFonts w:ascii="Tahoma" w:hAnsi="Tahoma" w:cs="Tahoma"/>
                <w:color w:val="000000" w:themeColor="text1"/>
              </w:rPr>
            </w:pPr>
            <w:r w:rsidRPr="00B472E1">
              <w:rPr>
                <w:rFonts w:ascii="Tahoma" w:hAnsi="Tahoma" w:cs="Tahoma"/>
                <w:iCs/>
                <w:color w:val="000000" w:themeColor="text1"/>
              </w:rPr>
              <w:lastRenderedPageBreak/>
              <w:t>Paslaugų teikimo vieta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6681893D" w:rsidR="00AF7216" w:rsidRPr="00B472E1" w:rsidRDefault="00AF7216" w:rsidP="00D63C9C">
            <w:pPr>
              <w:widowControl w:val="0"/>
              <w:spacing w:before="40" w:after="120" w:line="240" w:lineRule="auto"/>
              <w:jc w:val="both"/>
              <w:rPr>
                <w:rFonts w:ascii="Tahoma" w:hAnsi="Tahoma" w:cs="Tahoma"/>
                <w:color w:val="000000" w:themeColor="text1"/>
              </w:rPr>
            </w:pPr>
            <w:r w:rsidRPr="00B472E1">
              <w:rPr>
                <w:rFonts w:ascii="Tahoma" w:hAnsi="Tahoma" w:cs="Tahoma"/>
                <w:color w:val="000000" w:themeColor="text1"/>
              </w:rPr>
              <w:t>Paslaugos teikiamos nuotoliniu būdu</w:t>
            </w:r>
            <w:r w:rsidR="00A9249F" w:rsidRPr="00B472E1">
              <w:rPr>
                <w:rFonts w:ascii="Tahoma" w:hAnsi="Tahoma" w:cs="Tahoma"/>
                <w:color w:val="000000" w:themeColor="text1"/>
              </w:rPr>
              <w:t>, arba, e</w:t>
            </w:r>
            <w:r w:rsidRPr="00B472E1">
              <w:rPr>
                <w:rFonts w:ascii="Tahoma" w:hAnsi="Tahoma" w:cs="Tahoma"/>
                <w:color w:val="000000" w:themeColor="text1"/>
              </w:rPr>
              <w:t>sant poreikiui</w:t>
            </w:r>
            <w:r w:rsidR="00A9249F" w:rsidRPr="00B472E1">
              <w:rPr>
                <w:rFonts w:ascii="Tahoma" w:hAnsi="Tahoma" w:cs="Tahoma"/>
                <w:color w:val="000000" w:themeColor="text1"/>
              </w:rPr>
              <w:t>, P</w:t>
            </w:r>
            <w:r w:rsidRPr="00B472E1">
              <w:rPr>
                <w:rFonts w:ascii="Tahoma" w:hAnsi="Tahoma" w:cs="Tahoma"/>
                <w:color w:val="000000" w:themeColor="text1"/>
              </w:rPr>
              <w:t xml:space="preserve">erkančios organizacijos padalinyje, </w:t>
            </w:r>
            <w:r w:rsidR="00A9249F" w:rsidRPr="00B472E1">
              <w:rPr>
                <w:rFonts w:ascii="Tahoma" w:hAnsi="Tahoma" w:cs="Tahoma"/>
                <w:color w:val="000000" w:themeColor="text1"/>
              </w:rPr>
              <w:t xml:space="preserve">esančiame </w:t>
            </w:r>
            <w:sdt>
              <w:sdtPr>
                <w:rPr>
                  <w:rFonts w:ascii="Tahoma" w:hAnsi="Tahoma" w:cs="Tahoma"/>
                  <w:color w:val="000000" w:themeColor="text1"/>
                </w:rPr>
                <w:alias w:val="Pasirinkite"/>
                <w:tag w:val="Pasirinkite"/>
                <w:id w:val="-624699804"/>
                <w:placeholder>
                  <w:docPart w:val="E8985A12E75A4EE3B9F5949FA82FB337"/>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Content>
                <w:r w:rsidR="009414CC" w:rsidRPr="00B472E1">
                  <w:rPr>
                    <w:rFonts w:ascii="Tahoma" w:hAnsi="Tahoma" w:cs="Tahoma"/>
                    <w:color w:val="000000" w:themeColor="text1"/>
                  </w:rPr>
                  <w:t xml:space="preserve">Studentų g. 39, Vilniuje. </w:t>
                </w:r>
              </w:sdtContent>
            </w:sdt>
          </w:p>
          <w:p w14:paraId="1EBC7F90" w14:textId="70869D59" w:rsidR="00107096" w:rsidRPr="00B472E1" w:rsidRDefault="00A9249F" w:rsidP="00083F1B">
            <w:pPr>
              <w:widowControl w:val="0"/>
              <w:spacing w:before="40" w:after="40" w:line="240" w:lineRule="auto"/>
              <w:contextualSpacing/>
              <w:jc w:val="both"/>
              <w:rPr>
                <w:rFonts w:ascii="Tahoma" w:hAnsi="Tahoma" w:cs="Tahoma"/>
                <w:color w:val="000000" w:themeColor="text1"/>
              </w:rPr>
            </w:pPr>
            <w:r w:rsidRPr="00B472E1">
              <w:rPr>
                <w:rFonts w:ascii="Tahoma" w:hAnsi="Tahoma" w:cs="Tahoma"/>
                <w:color w:val="000000" w:themeColor="text1"/>
              </w:rPr>
              <w:t>Paslaugų teikimo vieta gali būti keičiama Vilniaus miesto ribose.</w:t>
            </w:r>
          </w:p>
        </w:tc>
      </w:tr>
      <w:tr w:rsidR="003D5AD7" w:rsidRPr="00B65884" w14:paraId="56749A39"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3D5AD7" w:rsidRPr="004C58ED" w:rsidRDefault="003D5AD7" w:rsidP="00357F56">
            <w:pPr>
              <w:pStyle w:val="ListParagraph"/>
              <w:widowControl w:val="0"/>
              <w:numPr>
                <w:ilvl w:val="1"/>
                <w:numId w:val="13"/>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rPr>
              <w:alias w:val="Pasirinkite ir įrašykite terminą"/>
              <w:tag w:val="Pasirinkite"/>
              <w:id w:val="313080123"/>
              <w:placeholder>
                <w:docPart w:val="B1921BD2C85C44C6BD21751A597DEC0E"/>
              </w:placeholder>
              <w:comboBox>
                <w:listItem w:displayText="Pasirinkite" w:value="Pasirinkite"/>
                <w:listItem w:displayText="Paslaugos turi būti teikiamos" w:value="Paslaugos turi būti teikiamos"/>
                <w:listItem w:displayText="Paslaugos turi būti suteiktos ne vėliau kaip per" w:value="Paslaugos turi būti suteiktos ne vėliau kaip per"/>
                <w:listItem w:displayText="Paslaugos turi būti suteiktos ne vėliau kaip iki" w:value="Paslaugos turi būti suteiktos ne vėliau kaip iki"/>
                <w:listItem w:displayText="Paslaugos turi būti teikiamos ne trumpiau, kaip" w:value="Paslaugos turi būti teikiamos ne trumpiau, kaip"/>
                <w:listItem w:displayText="Paslaugos turi būti teikiamos ne trumpiau, kaip iki" w:value="Paslaugos turi būti teikiamos ne trumpiau, kaip iki"/>
              </w:comboBox>
            </w:sdtPr>
            <w:sdtContent>
              <w:p w14:paraId="2526D140" w14:textId="6DA70A45" w:rsidR="003D5AD7" w:rsidRDefault="00124EB8" w:rsidP="006C6086">
                <w:pPr>
                  <w:widowControl w:val="0"/>
                  <w:spacing w:before="40" w:after="120" w:line="240" w:lineRule="auto"/>
                  <w:jc w:val="both"/>
                  <w:rPr>
                    <w:rFonts w:ascii="Tahoma" w:hAnsi="Tahoma" w:cs="Tahoma"/>
                  </w:rPr>
                </w:pPr>
                <w:r>
                  <w:rPr>
                    <w:rFonts w:ascii="Tahoma" w:hAnsi="Tahoma" w:cs="Tahoma"/>
                  </w:rPr>
                  <w:t>Paslaugos turi būti teikiamos ne ilgiau kaip 36 mėn.</w:t>
                </w:r>
              </w:p>
            </w:sdtContent>
          </w:sdt>
          <w:p w14:paraId="60B9E434" w14:textId="3C41EE08" w:rsidR="00C737D7" w:rsidRPr="003D5AD7" w:rsidRDefault="00C737D7" w:rsidP="7DC8C47B">
            <w:pPr>
              <w:widowControl w:val="0"/>
              <w:spacing w:before="40" w:after="40" w:line="240" w:lineRule="auto"/>
              <w:contextualSpacing/>
              <w:jc w:val="both"/>
              <w:rPr>
                <w:rFonts w:ascii="Tahoma" w:hAnsi="Tahoma" w:cs="Tahoma"/>
              </w:rPr>
            </w:pPr>
            <w:r w:rsidRPr="7DC8C47B">
              <w:rPr>
                <w:rFonts w:ascii="Tahoma" w:hAnsi="Tahoma" w:cs="Tahoma"/>
              </w:rPr>
              <w:t xml:space="preserve">Paslaugų teikimo terminas pradedamas skaičiuoti nuo </w:t>
            </w:r>
            <w:sdt>
              <w:sdtPr>
                <w:rPr>
                  <w:rFonts w:ascii="Tahoma" w:hAnsi="Tahoma" w:cs="Tahoma"/>
                </w:rPr>
                <w:alias w:val="Pasirinkite ir įrašykite terminą"/>
                <w:tag w:val="Pasirinkite"/>
                <w:id w:val="1566369619"/>
                <w:placeholder>
                  <w:docPart w:val="F76BBA7DDA9847FAAEC3AA89492E9931"/>
                </w:placeholder>
                <w:comboBox>
                  <w:listItem w:displayText="Pasirinkite" w:value="Pasirinkite"/>
                  <w:listItem w:displayText="Sutarties įsigaliojimo dienos" w:value="Sutarties įsigaliojimo dienos"/>
                  <w:listItem w:displayText="Paslaugų užsakymo pateikimo dienos" w:value="Paslaugų užsakymo pateikimo dienos"/>
                </w:comboBox>
              </w:sdtPr>
              <w:sdtContent>
                <w:r w:rsidR="5550F743" w:rsidRPr="7DC8C47B">
                  <w:rPr>
                    <w:rFonts w:ascii="Tahoma" w:hAnsi="Tahoma" w:cs="Tahoma"/>
                  </w:rPr>
                  <w:t>Sutarties įsigaliojimo dienos</w:t>
                </w:r>
              </w:sdtContent>
            </w:sdt>
          </w:p>
        </w:tc>
      </w:tr>
      <w:tr w:rsidR="00DD4AF7" w:rsidRPr="00B65884" w14:paraId="1F0D65D7"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DD4AF7" w:rsidRDefault="00DD4AF7" w:rsidP="00DD4AF7">
            <w:pPr>
              <w:pStyle w:val="ListParagraph"/>
              <w:widowControl w:val="0"/>
              <w:numPr>
                <w:ilvl w:val="1"/>
                <w:numId w:val="13"/>
              </w:numPr>
              <w:tabs>
                <w:tab w:val="left" w:pos="589"/>
              </w:tabs>
              <w:suppressAutoHyphens/>
              <w:spacing w:before="40" w:after="40" w:line="240" w:lineRule="auto"/>
              <w:ind w:left="22" w:hanging="22"/>
              <w:jc w:val="both"/>
              <w:rPr>
                <w:rFonts w:ascii="Tahoma" w:hAnsi="Tahoma" w:cs="Tahoma"/>
              </w:rPr>
            </w:pPr>
            <w:r w:rsidRPr="004C58ED">
              <w:rPr>
                <w:rFonts w:ascii="Tahoma" w:hAnsi="Tahoma" w:cs="Tahoma"/>
              </w:rPr>
              <w:t>Paslaugų teikimo termino pratęsimas ir sąlygos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A5F22C" w14:textId="08C7F003" w:rsidR="00DD4AF7" w:rsidRDefault="00000000" w:rsidP="00DD4AF7">
            <w:pPr>
              <w:tabs>
                <w:tab w:val="left" w:pos="993"/>
              </w:tabs>
              <w:spacing w:line="240" w:lineRule="auto"/>
              <w:contextualSpacing/>
              <w:jc w:val="both"/>
              <w:rPr>
                <w:rFonts w:ascii="Tahoma" w:eastAsia="Arial Unicode MS" w:hAnsi="Tahoma" w:cs="Tahoma"/>
                <w:color w:val="00B050"/>
                <w:bdr w:val="nil"/>
                <w:lang w:eastAsia="lt-LT"/>
              </w:rPr>
            </w:pPr>
            <w:sdt>
              <w:sdtPr>
                <w:rPr>
                  <w:rFonts w:ascii="Tahoma" w:hAnsi="Tahoma" w:cs="Tahoma"/>
                </w:rPr>
                <w:alias w:val="Pasirinkite ir įrašykite terminą"/>
                <w:tag w:val="Pasirinkite"/>
                <w:id w:val="-744260837"/>
                <w:placeholder>
                  <w:docPart w:val="925BFA116AA34DF480B8C4E508058A4C"/>
                </w:placeholder>
                <w:comboBox>
                  <w:listItem w:displayText="Pasirinkite" w:value="Pasirinkite"/>
                  <w:listItem w:displayText="Paslaugų (su) teikimo terminas abipusiu Sutarties šalių sutarimu gali būti pratęstas ne ilgesniam, nei  " w:value="Paslaugų (su) teikimo terminas abipusiu Sutarties šalių sutarimu gali būti pratęstas ne ilgesniam, nei  "/>
                  <w:listItem w:displayText="Paslaugų (su) teikimo termino pratęsimas nenumatomas" w:value="Paslaugų (su) teikimo termino pratęsimas nenumatomas"/>
                </w:comboBox>
              </w:sdtPr>
              <w:sdtContent>
                <w:r w:rsidR="009414CC">
                  <w:rPr>
                    <w:rFonts w:ascii="Tahoma" w:hAnsi="Tahoma" w:cs="Tahoma"/>
                  </w:rPr>
                  <w:t>Paslaugų (su) teikimo termino pratęsimas nenumatomas</w:t>
                </w:r>
              </w:sdtContent>
            </w:sdt>
            <w:r w:rsidR="00DD4AF7" w:rsidRPr="003D5AD7">
              <w:rPr>
                <w:rFonts w:ascii="Tahoma" w:eastAsia="Arial Unicode MS" w:hAnsi="Tahoma" w:cs="Tahoma"/>
                <w:color w:val="00B050"/>
                <w:bdr w:val="nil"/>
                <w:lang w:eastAsia="lt-LT"/>
              </w:rPr>
              <w:t xml:space="preserve"> </w:t>
            </w:r>
          </w:p>
          <w:p w14:paraId="474E39D4" w14:textId="1074803A" w:rsidR="00C47283" w:rsidRPr="001E51DB" w:rsidRDefault="00C47283" w:rsidP="00C47283">
            <w:pPr>
              <w:tabs>
                <w:tab w:val="left" w:pos="993"/>
              </w:tabs>
              <w:spacing w:line="240" w:lineRule="auto"/>
              <w:contextualSpacing/>
              <w:jc w:val="both"/>
              <w:rPr>
                <w:rFonts w:ascii="Tahoma" w:hAnsi="Tahoma" w:cs="Tahoma"/>
                <w:color w:val="00B050"/>
              </w:rPr>
            </w:pPr>
          </w:p>
        </w:tc>
      </w:tr>
      <w:tr w:rsidR="00315CDC" w:rsidRPr="00B65884" w14:paraId="4D142C03" w14:textId="77777777" w:rsidTr="7DC8C47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315CDC" w:rsidRPr="0082477E" w:rsidRDefault="00315CDC" w:rsidP="00315CDC">
            <w:pPr>
              <w:pStyle w:val="ListParagraph"/>
              <w:numPr>
                <w:ilvl w:val="0"/>
                <w:numId w:val="13"/>
              </w:numPr>
              <w:tabs>
                <w:tab w:val="left" w:pos="993"/>
              </w:tabs>
              <w:spacing w:after="0" w:line="240" w:lineRule="auto"/>
              <w:jc w:val="both"/>
              <w:rPr>
                <w:rFonts w:ascii="Tahoma" w:hAnsi="Tahoma" w:cs="Tahoma"/>
                <w:b/>
              </w:rPr>
            </w:pPr>
            <w:r w:rsidRPr="0082477E">
              <w:rPr>
                <w:rFonts w:ascii="Tahoma" w:hAnsi="Tahoma" w:cs="Tahoma"/>
                <w:b/>
              </w:rPr>
              <w:t>TIEKĖJO ĮSIPAREIGOJIMAI</w:t>
            </w:r>
          </w:p>
        </w:tc>
      </w:tr>
      <w:tr w:rsidR="00315CDC" w:rsidRPr="00B65884" w14:paraId="05CD8CC2"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315CDC" w:rsidRPr="0082477E" w:rsidRDefault="00315CDC" w:rsidP="00315CDC">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082477E">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7CF9BC0D" w:rsidR="00315CDC" w:rsidRPr="00F73F9D" w:rsidRDefault="008E438B" w:rsidP="00B6433A">
            <w:pPr>
              <w:tabs>
                <w:tab w:val="left" w:pos="993"/>
              </w:tabs>
              <w:spacing w:line="240" w:lineRule="auto"/>
              <w:jc w:val="both"/>
              <w:rPr>
                <w:rFonts w:ascii="Tahoma" w:hAnsi="Tahoma" w:cs="Tahoma"/>
              </w:rPr>
            </w:pPr>
            <w:r>
              <w:rPr>
                <w:rFonts w:ascii="Tahoma" w:hAnsi="Tahoma" w:cs="Tahoma"/>
                <w:bCs/>
                <w:color w:val="000000" w:themeColor="text1"/>
              </w:rPr>
              <w:t>5</w:t>
            </w:r>
            <w:r w:rsidR="00F73F9D" w:rsidRPr="00F73F9D">
              <w:rPr>
                <w:rFonts w:ascii="Tahoma" w:hAnsi="Tahoma" w:cs="Tahoma"/>
                <w:bCs/>
                <w:color w:val="000000" w:themeColor="text1"/>
              </w:rPr>
              <w:t xml:space="preserve"> darbo dienos</w:t>
            </w:r>
          </w:p>
        </w:tc>
      </w:tr>
      <w:tr w:rsidR="00315CDC" w:rsidRPr="00B65884" w14:paraId="035A5978"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039ABF" w14:textId="4C4A36A0" w:rsidR="00315CDC" w:rsidRPr="004C58ED" w:rsidRDefault="00315CDC" w:rsidP="00315CDC">
            <w:pPr>
              <w:pStyle w:val="ListParagraph"/>
              <w:widowControl w:val="0"/>
              <w:numPr>
                <w:ilvl w:val="1"/>
                <w:numId w:val="13"/>
              </w:numPr>
              <w:suppressAutoHyphens/>
              <w:spacing w:before="40" w:after="40" w:line="240" w:lineRule="auto"/>
              <w:ind w:left="476" w:hanging="476"/>
              <w:rPr>
                <w:rFonts w:ascii="Tahoma" w:hAnsi="Tahoma" w:cs="Tahoma"/>
              </w:rPr>
            </w:pPr>
            <w:r w:rsidRPr="0082477E">
              <w:rPr>
                <w:rFonts w:ascii="Tahoma" w:hAnsi="Tahoma" w:cs="Tahoma"/>
              </w:rPr>
              <w:t>Kiti Tiekėjo įsipareigojimai</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47006" w14:textId="0DE103EF" w:rsidR="00315CDC" w:rsidRPr="003D5AD7" w:rsidRDefault="00A027C9" w:rsidP="00315CDC">
            <w:pPr>
              <w:tabs>
                <w:tab w:val="left" w:pos="993"/>
              </w:tabs>
              <w:spacing w:line="240" w:lineRule="auto"/>
              <w:contextualSpacing/>
              <w:jc w:val="both"/>
              <w:rPr>
                <w:rFonts w:ascii="Tahoma" w:hAnsi="Tahoma" w:cs="Tahoma"/>
              </w:rPr>
            </w:pPr>
            <w:r>
              <w:rPr>
                <w:rFonts w:ascii="Tahoma" w:hAnsi="Tahoma" w:cs="Tahoma"/>
                <w:bCs/>
                <w:color w:val="00B050"/>
              </w:rPr>
              <w:t>-</w:t>
            </w:r>
          </w:p>
        </w:tc>
      </w:tr>
      <w:tr w:rsidR="00315CDC" w:rsidRPr="00B65884" w14:paraId="1120AAF6" w14:textId="77777777" w:rsidTr="7DC8C47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1F182E3C" w:rsidR="00315CDC" w:rsidRPr="006241F1" w:rsidRDefault="00315CDC" w:rsidP="00315CDC">
            <w:pPr>
              <w:pStyle w:val="ListParagraph"/>
              <w:numPr>
                <w:ilvl w:val="1"/>
                <w:numId w:val="13"/>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00315CDC" w:rsidRPr="00B65884" w14:paraId="474401B6" w14:textId="77777777" w:rsidTr="7DC8C47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315CDC" w:rsidRPr="00B27D6F" w:rsidRDefault="00315CDC" w:rsidP="00315CDC">
            <w:pPr>
              <w:pStyle w:val="ListParagraph"/>
              <w:numPr>
                <w:ilvl w:val="0"/>
                <w:numId w:val="13"/>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00315CDC" w:rsidRPr="00B65884" w14:paraId="5134F288"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315CDC" w:rsidRPr="00B472E1" w:rsidRDefault="00315CDC" w:rsidP="00315CDC">
            <w:pPr>
              <w:pStyle w:val="ListParagraph"/>
              <w:widowControl w:val="0"/>
              <w:numPr>
                <w:ilvl w:val="1"/>
                <w:numId w:val="13"/>
              </w:numPr>
              <w:suppressAutoHyphens/>
              <w:spacing w:before="40" w:after="40" w:line="240" w:lineRule="auto"/>
              <w:ind w:left="476" w:hanging="476"/>
              <w:rPr>
                <w:rFonts w:ascii="Tahoma" w:hAnsi="Tahoma" w:cs="Tahoma"/>
                <w:color w:val="000000" w:themeColor="text1"/>
              </w:rPr>
            </w:pPr>
            <w:r w:rsidRPr="00B472E1">
              <w:rPr>
                <w:rFonts w:ascii="Tahoma" w:hAnsi="Tahoma" w:cs="Tahoma"/>
                <w:color w:val="000000" w:themeColor="text1"/>
              </w:rPr>
              <w:t>Akto pasirašymo terminas</w:t>
            </w:r>
          </w:p>
        </w:tc>
        <w:sdt>
          <w:sdtPr>
            <w:rPr>
              <w:rFonts w:ascii="Tahoma" w:hAnsi="Tahoma" w:cs="Tahoma"/>
              <w:color w:val="000000" w:themeColor="text1"/>
            </w:rPr>
            <w:alias w:val="Pasirinkti"/>
            <w:tag w:val="Pasirinkti"/>
            <w:id w:val="665453907"/>
            <w:placeholder>
              <w:docPart w:val="FC8B9F6F2A9A47F2A23682FA16E1B2B8"/>
            </w:placeholder>
            <w:comboBox>
              <w:listItem w:displayText="Pasirinkti" w:value="Pasirinkti"/>
              <w:listItem w:displayText="5 darbo dienos" w:value="5 darbo dienos"/>
              <w:listItem w:displayText="nurodyti kitą terminą" w:value="nurodyti kitą terminą"/>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48557136" w:rsidR="00315CDC" w:rsidRPr="00B472E1" w:rsidRDefault="19F5E0F1" w:rsidP="470923F6">
                <w:pPr>
                  <w:tabs>
                    <w:tab w:val="left" w:pos="993"/>
                  </w:tabs>
                  <w:spacing w:line="240" w:lineRule="auto"/>
                  <w:contextualSpacing/>
                  <w:jc w:val="both"/>
                  <w:rPr>
                    <w:rFonts w:ascii="Tahoma" w:hAnsi="Tahoma" w:cs="Tahoma"/>
                    <w:color w:val="000000" w:themeColor="text1"/>
                  </w:rPr>
                </w:pPr>
                <w:r w:rsidRPr="00B472E1">
                  <w:rPr>
                    <w:rFonts w:ascii="Tahoma" w:hAnsi="Tahoma" w:cs="Tahoma"/>
                    <w:color w:val="000000" w:themeColor="text1"/>
                  </w:rPr>
                  <w:t>5 darbo dienos</w:t>
                </w:r>
              </w:p>
            </w:tc>
          </w:sdtContent>
        </w:sdt>
      </w:tr>
      <w:tr w:rsidR="00315CDC" w:rsidRPr="00B65884" w14:paraId="7A663185"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315CDC" w:rsidRPr="00B472E1" w:rsidRDefault="00315CDC" w:rsidP="00315CDC">
            <w:pPr>
              <w:pStyle w:val="ListParagraph"/>
              <w:widowControl w:val="0"/>
              <w:numPr>
                <w:ilvl w:val="1"/>
                <w:numId w:val="13"/>
              </w:numPr>
              <w:suppressAutoHyphens/>
              <w:spacing w:before="40" w:after="40" w:line="240" w:lineRule="auto"/>
              <w:ind w:left="476" w:hanging="476"/>
              <w:rPr>
                <w:rFonts w:ascii="Tahoma" w:hAnsi="Tahoma" w:cs="Tahoma"/>
                <w:color w:val="000000" w:themeColor="text1"/>
              </w:rPr>
            </w:pPr>
            <w:r w:rsidRPr="00B472E1">
              <w:rPr>
                <w:rFonts w:ascii="Tahoma" w:hAnsi="Tahoma" w:cs="Tahoma"/>
                <w:color w:val="000000" w:themeColor="text1"/>
              </w:rPr>
              <w:t>Akto pasirašymo periodiškumas</w:t>
            </w:r>
          </w:p>
        </w:tc>
        <w:sdt>
          <w:sdtPr>
            <w:rPr>
              <w:rFonts w:ascii="Tahoma" w:hAnsi="Tahoma" w:cs="Tahoma"/>
              <w:color w:val="000000" w:themeColor="text1"/>
            </w:rPr>
            <w:alias w:val="Pasirinkti"/>
            <w:tag w:val="Pasirinkti"/>
            <w:id w:val="1228112948"/>
            <w:placeholder>
              <w:docPart w:val="4BBB072C602348B188D5F2042E5C35C4"/>
            </w:placeholder>
            <w:comboBox>
              <w:listItem w:displayText="Pasirinkti" w:value="Pasirinkti"/>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s specifikacijos II dalyje &quot;Reikalavimai piirkimo objektui&quot; nurodyto etapo" w:value="Aktas pasirašomas po kiekvieno Techninės specifikacijos II dalyje &quot;Reikalavimai piirkimo objektui&quot; nurodyto etapo"/>
              <w:listItem w:displayText="Įrašyti" w:value="Įrašyti"/>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FFFBA7" w14:textId="15DCCDE0" w:rsidR="00315CDC" w:rsidRPr="00B472E1" w:rsidRDefault="00B472E1" w:rsidP="5B0D48AD">
                <w:pPr>
                  <w:tabs>
                    <w:tab w:val="left" w:pos="993"/>
                  </w:tabs>
                  <w:spacing w:line="240" w:lineRule="auto"/>
                  <w:contextualSpacing/>
                  <w:jc w:val="both"/>
                  <w:rPr>
                    <w:rFonts w:ascii="Tahoma" w:hAnsi="Tahoma" w:cs="Tahoma"/>
                    <w:color w:val="000000" w:themeColor="text1"/>
                  </w:rPr>
                </w:pPr>
                <w:r w:rsidRPr="00B472E1">
                  <w:rPr>
                    <w:rFonts w:ascii="Tahoma" w:hAnsi="Tahoma" w:cs="Tahoma"/>
                    <w:color w:val="000000" w:themeColor="text1"/>
                  </w:rPr>
                  <w:t>Aktas pasirašomas po kiekvieno Techninės specifikacijos II dalyje "Reikalavimai pirkimo objektui" nurodyto etapo</w:t>
                </w:r>
              </w:p>
            </w:tc>
          </w:sdtContent>
        </w:sdt>
      </w:tr>
      <w:tr w:rsidR="00315CDC" w:rsidRPr="004C58ED" w14:paraId="16650EB3" w14:textId="77777777" w:rsidTr="7DC8C47B">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315CDC" w:rsidRPr="00B472E1" w:rsidRDefault="00256C06" w:rsidP="006C6086">
            <w:pPr>
              <w:pStyle w:val="ListParagraph"/>
              <w:widowControl w:val="0"/>
              <w:suppressAutoHyphens/>
              <w:spacing w:before="40" w:after="40" w:line="240" w:lineRule="auto"/>
              <w:ind w:left="1077" w:hanging="1077"/>
              <w:rPr>
                <w:rFonts w:ascii="Tahoma" w:hAnsi="Tahoma" w:cs="Tahoma"/>
                <w:color w:val="000000" w:themeColor="text1"/>
              </w:rPr>
            </w:pPr>
            <w:r w:rsidRPr="00B472E1">
              <w:rPr>
                <w:rFonts w:ascii="Tahoma" w:hAnsi="Tahoma" w:cs="Tahoma"/>
                <w:b/>
                <w:color w:val="000000" w:themeColor="text1"/>
              </w:rPr>
              <w:t xml:space="preserve">6. </w:t>
            </w:r>
            <w:r w:rsidR="00315CDC" w:rsidRPr="00B472E1">
              <w:rPr>
                <w:rFonts w:ascii="Tahoma" w:hAnsi="Tahoma" w:cs="Tahoma"/>
                <w:b/>
                <w:color w:val="000000" w:themeColor="text1"/>
              </w:rPr>
              <w:t>PASLAUGŲ KOKYBĖ</w:t>
            </w:r>
          </w:p>
        </w:tc>
      </w:tr>
      <w:tr w:rsidR="00315CDC" w:rsidRPr="004C58ED" w14:paraId="59856EA8" w14:textId="77777777" w:rsidTr="7DC8C47B">
        <w:trPr>
          <w:trHeight w:val="233"/>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315CDC" w:rsidRPr="00B472E1" w:rsidRDefault="00315CDC" w:rsidP="006C6086">
            <w:pPr>
              <w:pStyle w:val="ListParagraph"/>
              <w:widowControl w:val="0"/>
              <w:numPr>
                <w:ilvl w:val="1"/>
                <w:numId w:val="25"/>
              </w:numPr>
              <w:tabs>
                <w:tab w:val="left" w:pos="447"/>
              </w:tabs>
              <w:suppressAutoHyphens/>
              <w:spacing w:before="40" w:after="40" w:line="240" w:lineRule="auto"/>
              <w:ind w:left="22" w:hanging="22"/>
              <w:rPr>
                <w:rFonts w:ascii="Tahoma" w:hAnsi="Tahoma" w:cs="Tahoma"/>
                <w:color w:val="000000" w:themeColor="text1"/>
              </w:rPr>
            </w:pPr>
            <w:r w:rsidRPr="00B472E1">
              <w:rPr>
                <w:rFonts w:ascii="Tahoma" w:hAnsi="Tahoma" w:cs="Tahoma"/>
                <w:color w:val="000000" w:themeColor="text1"/>
              </w:rPr>
              <w:t>Paslaugų garantinis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2A5B7AAF" w:rsidR="00315CDC" w:rsidRPr="00B472E1" w:rsidRDefault="00A027C9" w:rsidP="00315CDC">
            <w:pPr>
              <w:widowControl w:val="0"/>
              <w:tabs>
                <w:tab w:val="left" w:pos="720"/>
              </w:tabs>
              <w:spacing w:before="40" w:after="40" w:line="240" w:lineRule="auto"/>
              <w:contextualSpacing/>
              <w:rPr>
                <w:rFonts w:ascii="Tahoma" w:hAnsi="Tahoma" w:cs="Tahoma"/>
                <w:color w:val="000000" w:themeColor="text1"/>
              </w:rPr>
            </w:pPr>
            <w:r w:rsidRPr="00B472E1">
              <w:rPr>
                <w:rFonts w:ascii="Tahoma" w:hAnsi="Tahoma" w:cs="Tahoma"/>
                <w:bCs/>
                <w:color w:val="000000" w:themeColor="text1"/>
              </w:rPr>
              <w:t>12 mėn.</w:t>
            </w:r>
            <w:r w:rsidR="007D2DA7" w:rsidRPr="00B472E1">
              <w:rPr>
                <w:rFonts w:ascii="Tahoma" w:hAnsi="Tahoma" w:cs="Tahoma"/>
                <w:bCs/>
                <w:color w:val="000000" w:themeColor="text1"/>
              </w:rPr>
              <w:t>/18</w:t>
            </w:r>
            <w:r w:rsidR="008135CE" w:rsidRPr="00B472E1">
              <w:rPr>
                <w:rFonts w:ascii="Tahoma" w:hAnsi="Tahoma" w:cs="Tahoma"/>
                <w:bCs/>
                <w:color w:val="000000" w:themeColor="text1"/>
              </w:rPr>
              <w:t xml:space="preserve"> mėn. </w:t>
            </w:r>
            <w:r w:rsidR="007D2DA7" w:rsidRPr="00B472E1">
              <w:rPr>
                <w:rFonts w:ascii="Tahoma" w:hAnsi="Tahoma" w:cs="Tahoma"/>
                <w:bCs/>
                <w:color w:val="000000" w:themeColor="text1"/>
              </w:rPr>
              <w:t>/24</w:t>
            </w:r>
            <w:r w:rsidR="008135CE" w:rsidRPr="00B472E1">
              <w:rPr>
                <w:rFonts w:ascii="Tahoma" w:hAnsi="Tahoma" w:cs="Tahoma"/>
                <w:bCs/>
                <w:color w:val="000000" w:themeColor="text1"/>
              </w:rPr>
              <w:t xml:space="preserve"> mėn. </w:t>
            </w:r>
          </w:p>
        </w:tc>
      </w:tr>
      <w:tr w:rsidR="00315CDC" w:rsidRPr="004C58ED" w14:paraId="2724A151" w14:textId="77777777" w:rsidTr="7DC8C47B">
        <w:trPr>
          <w:trHeight w:val="274"/>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315CDC" w:rsidRPr="00B472E1" w:rsidRDefault="00315CDC" w:rsidP="006C6086">
            <w:pPr>
              <w:pStyle w:val="ListParagraph"/>
              <w:widowControl w:val="0"/>
              <w:numPr>
                <w:ilvl w:val="1"/>
                <w:numId w:val="25"/>
              </w:numPr>
              <w:tabs>
                <w:tab w:val="left" w:pos="447"/>
                <w:tab w:val="left" w:pos="480"/>
              </w:tabs>
              <w:suppressAutoHyphens/>
              <w:spacing w:before="40" w:after="40" w:line="240" w:lineRule="auto"/>
              <w:ind w:left="22" w:hanging="22"/>
              <w:jc w:val="both"/>
              <w:rPr>
                <w:rFonts w:ascii="Tahoma" w:hAnsi="Tahoma" w:cs="Tahoma"/>
                <w:color w:val="000000" w:themeColor="text1"/>
              </w:rPr>
            </w:pPr>
            <w:r w:rsidRPr="00B472E1">
              <w:rPr>
                <w:rFonts w:ascii="Tahoma" w:hAnsi="Tahoma" w:cs="Tahoma"/>
                <w:color w:val="000000" w:themeColor="text1"/>
              </w:rPr>
              <w:t>Paslaugų trūkumų pastebėtų Paslaugų perdavimo – priėmimo metu ar (ir) po Akto pasirašymo pašalinimo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77777777" w:rsidR="00315CDC" w:rsidRPr="00B472E1" w:rsidRDefault="00315CDC" w:rsidP="00315CDC">
            <w:pPr>
              <w:widowControl w:val="0"/>
              <w:tabs>
                <w:tab w:val="left" w:pos="720"/>
              </w:tabs>
              <w:spacing w:before="40" w:after="40" w:line="240" w:lineRule="auto"/>
              <w:contextualSpacing/>
              <w:rPr>
                <w:rFonts w:ascii="Tahoma" w:hAnsi="Tahoma" w:cs="Tahoma"/>
                <w:color w:val="000000" w:themeColor="text1"/>
              </w:rPr>
            </w:pPr>
            <w:r w:rsidRPr="00B472E1">
              <w:rPr>
                <w:rFonts w:ascii="Tahoma" w:hAnsi="Tahoma" w:cs="Tahoma"/>
                <w:bCs/>
                <w:color w:val="000000" w:themeColor="text1"/>
              </w:rPr>
              <w:t>10 darbo dienų nuo informavimo apie pastebėtus trūkumus</w:t>
            </w:r>
          </w:p>
        </w:tc>
      </w:tr>
      <w:tr w:rsidR="00315CDC" w:rsidRPr="004C58ED" w14:paraId="60FA1DC8" w14:textId="77777777" w:rsidTr="7DC8C47B">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1459ADB7" w:rsidR="00315CDC" w:rsidRPr="00083F1B" w:rsidRDefault="001F256E" w:rsidP="006C6086">
            <w:pPr>
              <w:pStyle w:val="ListParagraph"/>
              <w:widowControl w:val="0"/>
              <w:numPr>
                <w:ilvl w:val="0"/>
                <w:numId w:val="25"/>
              </w:numPr>
              <w:tabs>
                <w:tab w:val="left" w:pos="720"/>
              </w:tabs>
              <w:spacing w:after="0" w:line="240" w:lineRule="auto"/>
              <w:rPr>
                <w:rFonts w:ascii="Tahoma" w:hAnsi="Tahoma" w:cs="Tahoma"/>
                <w:b/>
                <w:bCs/>
              </w:rPr>
            </w:pPr>
            <w:r>
              <w:rPr>
                <w:rFonts w:ascii="Tahoma" w:hAnsi="Tahoma" w:cs="Tahoma"/>
                <w:b/>
                <w:bCs/>
              </w:rPr>
              <w:t xml:space="preserve">SAUGUMO </w:t>
            </w:r>
            <w:r w:rsidR="00315CDC" w:rsidRPr="00083F1B">
              <w:rPr>
                <w:rFonts w:ascii="Tahoma" w:hAnsi="Tahoma" w:cs="Tahoma"/>
                <w:b/>
                <w:bCs/>
              </w:rPr>
              <w:t>REIKALAVIMAI</w:t>
            </w:r>
          </w:p>
        </w:tc>
      </w:tr>
      <w:tr w:rsidR="00256C06" w:rsidRPr="004C58ED" w14:paraId="3C9571CD" w14:textId="77777777" w:rsidTr="7DC8C47B">
        <w:trPr>
          <w:trHeight w:val="557"/>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95381" w14:textId="5BCCE3C9" w:rsidR="00256C06" w:rsidRPr="00256C06" w:rsidRDefault="00256C06" w:rsidP="00256C06">
            <w:pPr>
              <w:pStyle w:val="ListParagraph"/>
              <w:numPr>
                <w:ilvl w:val="1"/>
                <w:numId w:val="25"/>
              </w:numPr>
              <w:tabs>
                <w:tab w:val="left" w:pos="447"/>
                <w:tab w:val="left" w:pos="567"/>
                <w:tab w:val="left" w:pos="731"/>
              </w:tabs>
              <w:spacing w:after="0" w:line="276" w:lineRule="auto"/>
              <w:ind w:left="0" w:firstLine="0"/>
              <w:jc w:val="both"/>
              <w:rPr>
                <w:rFonts w:ascii="Tahoma" w:hAnsi="Tahoma" w:cs="Tahoma"/>
                <w:bCs/>
              </w:rPr>
            </w:pPr>
            <w:r w:rsidRPr="006C6086">
              <w:rPr>
                <w:rFonts w:ascii="Tahoma" w:hAnsi="Tahoma" w:cs="Tahoma"/>
                <w:iCs/>
              </w:rPr>
              <w:t>Siekiant išvengti saugumo spragų ir pažeidžiamumų programinėje įrangoje, Tiekėjas, kurdamas PĮ ir teikdamas PĮ priežiūros paslaugas, turi vadovautis visuotinai pripažintais saugaus kodavimo standartais ir gerąja praktika (</w:t>
            </w:r>
            <w:proofErr w:type="spellStart"/>
            <w:r w:rsidRPr="006C6086">
              <w:rPr>
                <w:rFonts w:ascii="Tahoma" w:hAnsi="Tahoma" w:cs="Tahoma"/>
                <w:iCs/>
              </w:rPr>
              <w:t>The</w:t>
            </w:r>
            <w:proofErr w:type="spellEnd"/>
            <w:r w:rsidRPr="006C6086">
              <w:rPr>
                <w:rFonts w:ascii="Tahoma" w:hAnsi="Tahoma" w:cs="Tahoma"/>
                <w:iCs/>
              </w:rPr>
              <w:t xml:space="preserve"> </w:t>
            </w:r>
            <w:proofErr w:type="spellStart"/>
            <w:r w:rsidRPr="006C6086">
              <w:rPr>
                <w:rFonts w:ascii="Tahoma" w:hAnsi="Tahoma" w:cs="Tahoma"/>
                <w:iCs/>
              </w:rPr>
              <w:t>Open</w:t>
            </w:r>
            <w:proofErr w:type="spellEnd"/>
            <w:r w:rsidRPr="006C6086">
              <w:rPr>
                <w:rFonts w:ascii="Tahoma" w:hAnsi="Tahoma" w:cs="Tahoma"/>
                <w:iCs/>
              </w:rPr>
              <w:t xml:space="preserve"> </w:t>
            </w:r>
            <w:proofErr w:type="spellStart"/>
            <w:r w:rsidRPr="006C6086">
              <w:rPr>
                <w:rFonts w:ascii="Tahoma" w:hAnsi="Tahoma" w:cs="Tahoma"/>
                <w:iCs/>
              </w:rPr>
              <w:t>Web</w:t>
            </w:r>
            <w:proofErr w:type="spellEnd"/>
            <w:r w:rsidRPr="006C6086">
              <w:rPr>
                <w:rFonts w:ascii="Tahoma" w:hAnsi="Tahoma" w:cs="Tahoma"/>
                <w:iCs/>
              </w:rPr>
              <w:t xml:space="preserve"> </w:t>
            </w:r>
            <w:proofErr w:type="spellStart"/>
            <w:r w:rsidRPr="006C6086">
              <w:rPr>
                <w:rFonts w:ascii="Tahoma" w:hAnsi="Tahoma" w:cs="Tahoma"/>
                <w:iCs/>
              </w:rPr>
              <w:t>Application</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Project (OWASP) </w:t>
            </w:r>
            <w:proofErr w:type="spellStart"/>
            <w:r w:rsidRPr="006C6086">
              <w:rPr>
                <w:rFonts w:ascii="Tahoma" w:hAnsi="Tahoma" w:cs="Tahoma"/>
                <w:iCs/>
              </w:rPr>
              <w:t>Secure</w:t>
            </w:r>
            <w:proofErr w:type="spellEnd"/>
            <w:r w:rsidRPr="006C6086">
              <w:rPr>
                <w:rFonts w:ascii="Tahoma" w:hAnsi="Tahoma" w:cs="Tahoma"/>
                <w:iCs/>
              </w:rPr>
              <w:t xml:space="preserve"> </w:t>
            </w:r>
            <w:proofErr w:type="spellStart"/>
            <w:r w:rsidRPr="006C6086">
              <w:rPr>
                <w:rFonts w:ascii="Tahoma" w:hAnsi="Tahoma" w:cs="Tahoma"/>
                <w:iCs/>
              </w:rPr>
              <w:t>Coding</w:t>
            </w:r>
            <w:proofErr w:type="spellEnd"/>
            <w:r w:rsidRPr="006C6086">
              <w:rPr>
                <w:rFonts w:ascii="Tahoma" w:hAnsi="Tahoma" w:cs="Tahoma"/>
                <w:iCs/>
              </w:rPr>
              <w:t xml:space="preserve"> </w:t>
            </w:r>
            <w:proofErr w:type="spellStart"/>
            <w:r w:rsidRPr="006C6086">
              <w:rPr>
                <w:rFonts w:ascii="Tahoma" w:hAnsi="Tahoma" w:cs="Tahoma"/>
                <w:iCs/>
              </w:rPr>
              <w:t>Practices</w:t>
            </w:r>
            <w:proofErr w:type="spellEnd"/>
            <w:r w:rsidRPr="006C6086">
              <w:rPr>
                <w:rFonts w:ascii="Tahoma" w:hAnsi="Tahoma" w:cs="Tahoma"/>
                <w:iCs/>
              </w:rPr>
              <w:t xml:space="preserve"> ir kt.). Kuriama PĮ neturi turėti nesankcionuotos prieigos prie duomenų ir kitų saugumo pažeidimų, kurie įvardijami naujausiame OWASP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Guide</w:t>
            </w:r>
            <w:proofErr w:type="spellEnd"/>
            <w:r w:rsidRPr="006C6086">
              <w:rPr>
                <w:rFonts w:ascii="Tahoma" w:hAnsi="Tahoma" w:cs="Tahoma"/>
                <w:iCs/>
              </w:rPr>
              <w:t xml:space="preserve"> (neapsiribojant „OWASP </w:t>
            </w:r>
            <w:proofErr w:type="spellStart"/>
            <w:r w:rsidRPr="006C6086">
              <w:rPr>
                <w:rFonts w:ascii="Tahoma" w:hAnsi="Tahoma" w:cs="Tahoma"/>
                <w:iCs/>
              </w:rPr>
              <w:t>Top</w:t>
            </w:r>
            <w:proofErr w:type="spellEnd"/>
            <w:r w:rsidRPr="006C6086">
              <w:rPr>
                <w:rFonts w:ascii="Tahoma" w:hAnsi="Tahoma" w:cs="Tahoma"/>
                <w:iCs/>
              </w:rPr>
              <w:t xml:space="preserve"> 10“ pažeidžiamumais) (https://www.owasp.org) sąraše, </w:t>
            </w:r>
            <w:proofErr w:type="spellStart"/>
            <w:r w:rsidRPr="006C6086">
              <w:rPr>
                <w:rFonts w:ascii="Tahoma" w:hAnsi="Tahoma" w:cs="Tahoma"/>
                <w:iCs/>
              </w:rPr>
              <w:t>The</w:t>
            </w:r>
            <w:proofErr w:type="spellEnd"/>
            <w:r w:rsidRPr="006C6086">
              <w:rPr>
                <w:rFonts w:ascii="Tahoma" w:hAnsi="Tahoma" w:cs="Tahoma"/>
                <w:iCs/>
              </w:rPr>
              <w:t xml:space="preserve"> OWASP API </w:t>
            </w:r>
            <w:proofErr w:type="spellStart"/>
            <w:r w:rsidRPr="006C6086">
              <w:rPr>
                <w:rFonts w:ascii="Tahoma" w:hAnsi="Tahoma" w:cs="Tahoma"/>
                <w:iCs/>
              </w:rPr>
              <w:t>Security</w:t>
            </w:r>
            <w:proofErr w:type="spellEnd"/>
            <w:r w:rsidRPr="006C6086">
              <w:rPr>
                <w:rFonts w:ascii="Tahoma" w:hAnsi="Tahoma" w:cs="Tahoma"/>
                <w:iCs/>
              </w:rPr>
              <w:t xml:space="preserve">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t>
            </w:r>
            <w:proofErr w:type="spellStart"/>
            <w:r w:rsidRPr="006C6086">
              <w:rPr>
                <w:rFonts w:ascii="Tahoma" w:hAnsi="Tahoma" w:cs="Tahoma"/>
                <w:iCs/>
              </w:rPr>
              <w:t>Web</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Guide</w:t>
            </w:r>
            <w:proofErr w:type="spellEnd"/>
            <w:r w:rsidRPr="006C6086">
              <w:rPr>
                <w:rFonts w:ascii="Tahoma" w:hAnsi="Tahoma" w:cs="Tahoma"/>
                <w:iCs/>
              </w:rPr>
              <w:t xml:space="preserve">, </w:t>
            </w:r>
            <w:proofErr w:type="spellStart"/>
            <w:r w:rsidRPr="006C6086">
              <w:rPr>
                <w:rFonts w:ascii="Tahoma" w:hAnsi="Tahoma" w:cs="Tahoma"/>
                <w:iCs/>
              </w:rPr>
              <w:t>Penetration</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Execution</w:t>
            </w:r>
            <w:proofErr w:type="spellEnd"/>
            <w:r w:rsidRPr="006C6086">
              <w:rPr>
                <w:rFonts w:ascii="Tahoma" w:hAnsi="Tahoma" w:cs="Tahoma"/>
                <w:iCs/>
              </w:rPr>
              <w:t xml:space="preserve"> Standard (PTES), </w:t>
            </w:r>
            <w:proofErr w:type="spellStart"/>
            <w:r w:rsidRPr="006C6086">
              <w:rPr>
                <w:rFonts w:ascii="Tahoma" w:hAnsi="Tahoma" w:cs="Tahoma"/>
                <w:iCs/>
              </w:rPr>
              <w:t>Open</w:t>
            </w:r>
            <w:proofErr w:type="spellEnd"/>
            <w:r w:rsidRPr="006C6086">
              <w:rPr>
                <w:rFonts w:ascii="Tahoma" w:hAnsi="Tahoma" w:cs="Tahoma"/>
                <w:iCs/>
              </w:rPr>
              <w:t xml:space="preserve"> </w:t>
            </w:r>
            <w:proofErr w:type="spellStart"/>
            <w:r w:rsidRPr="006C6086">
              <w:rPr>
                <w:rFonts w:ascii="Tahoma" w:hAnsi="Tahoma" w:cs="Tahoma"/>
                <w:iCs/>
              </w:rPr>
              <w:t>Source</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Methodology</w:t>
            </w:r>
            <w:proofErr w:type="spellEnd"/>
            <w:r w:rsidRPr="006C6086">
              <w:rPr>
                <w:rFonts w:ascii="Tahoma" w:hAnsi="Tahoma" w:cs="Tahoma"/>
                <w:iCs/>
              </w:rPr>
              <w:t xml:space="preserve"> </w:t>
            </w:r>
            <w:proofErr w:type="spellStart"/>
            <w:r w:rsidRPr="006C6086">
              <w:rPr>
                <w:rFonts w:ascii="Tahoma" w:hAnsi="Tahoma" w:cs="Tahoma"/>
                <w:iCs/>
              </w:rPr>
              <w:t>Manual</w:t>
            </w:r>
            <w:proofErr w:type="spellEnd"/>
            <w:r w:rsidRPr="006C6086">
              <w:rPr>
                <w:rFonts w:ascii="Tahoma" w:hAnsi="Tahoma" w:cs="Tahoma"/>
                <w:iCs/>
              </w:rPr>
              <w:t xml:space="preserve"> (OSSTMM), </w:t>
            </w:r>
            <w:proofErr w:type="spellStart"/>
            <w:r w:rsidRPr="006C6086">
              <w:rPr>
                <w:rFonts w:ascii="Tahoma" w:hAnsi="Tahoma" w:cs="Tahoma"/>
                <w:iCs/>
              </w:rPr>
              <w:t>Information</w:t>
            </w:r>
            <w:proofErr w:type="spellEnd"/>
            <w:r w:rsidRPr="006C6086">
              <w:rPr>
                <w:rFonts w:ascii="Tahoma" w:hAnsi="Tahoma" w:cs="Tahoma"/>
                <w:iCs/>
              </w:rPr>
              <w:t xml:space="preserve"> </w:t>
            </w:r>
            <w:proofErr w:type="spellStart"/>
            <w:r w:rsidRPr="006C6086">
              <w:rPr>
                <w:rFonts w:ascii="Tahoma" w:hAnsi="Tahoma" w:cs="Tahoma"/>
                <w:iCs/>
              </w:rPr>
              <w:t>Systems</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Assessment</w:t>
            </w:r>
            <w:proofErr w:type="spellEnd"/>
            <w:r w:rsidRPr="006C6086">
              <w:rPr>
                <w:rFonts w:ascii="Tahoma" w:hAnsi="Tahoma" w:cs="Tahoma"/>
                <w:iCs/>
              </w:rPr>
              <w:t xml:space="preserve"> </w:t>
            </w:r>
            <w:proofErr w:type="spellStart"/>
            <w:r w:rsidRPr="006C6086">
              <w:rPr>
                <w:rFonts w:ascii="Tahoma" w:hAnsi="Tahoma" w:cs="Tahoma"/>
                <w:iCs/>
              </w:rPr>
              <w:t>Framework</w:t>
            </w:r>
            <w:proofErr w:type="spellEnd"/>
            <w:r w:rsidRPr="006C6086">
              <w:rPr>
                <w:rFonts w:ascii="Tahoma" w:hAnsi="Tahoma" w:cs="Tahoma"/>
                <w:iCs/>
              </w:rPr>
              <w:t xml:space="preserve"> (ISSAF), SANS, NIST SP 800-30“ ar lygiavertėmis saugumo patikrinimo metodikomis</w:t>
            </w:r>
            <w:r>
              <w:rPr>
                <w:rFonts w:ascii="Tahoma" w:hAnsi="Tahoma" w:cs="Tahoma"/>
                <w:iCs/>
              </w:rPr>
              <w:t>.</w:t>
            </w:r>
          </w:p>
        </w:tc>
      </w:tr>
      <w:tr w:rsidR="00256C06" w:rsidRPr="004C58ED" w14:paraId="752CB16B" w14:textId="77777777" w:rsidTr="7DC8C47B">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6F12B0" w14:textId="5E4B8E5A" w:rsidR="00256C06" w:rsidRPr="00733439" w:rsidRDefault="00256C06" w:rsidP="00256C06">
            <w:pPr>
              <w:pStyle w:val="ListParagraph"/>
              <w:numPr>
                <w:ilvl w:val="1"/>
                <w:numId w:val="25"/>
              </w:numPr>
              <w:tabs>
                <w:tab w:val="left" w:pos="447"/>
                <w:tab w:val="left" w:pos="567"/>
                <w:tab w:val="left" w:pos="731"/>
              </w:tabs>
              <w:spacing w:after="0" w:line="276" w:lineRule="auto"/>
              <w:ind w:left="0" w:firstLine="0"/>
              <w:jc w:val="both"/>
              <w:rPr>
                <w:rFonts w:ascii="Tahoma" w:hAnsi="Tahoma" w:cs="Tahoma"/>
                <w:iCs/>
                <w:color w:val="000000" w:themeColor="text1"/>
              </w:rPr>
            </w:pPr>
            <w:r w:rsidRPr="00733439">
              <w:rPr>
                <w:rFonts w:ascii="Tahoma" w:hAnsi="Tahoma" w:cs="Tahoma"/>
                <w:iCs/>
                <w:color w:val="000000" w:themeColor="text1"/>
              </w:rPr>
              <w:lastRenderedPageBreak/>
              <w:t xml:space="preserve">Tiekėjas, suderinęs su Perkančiąja organizacija, turi naudoti naujai kuriamai PĮ jos kūrimo dieną esamas naujausias programinių paketų (pvz. Microsoft Office 2019 </w:t>
            </w:r>
            <w:proofErr w:type="spellStart"/>
            <w:r w:rsidRPr="00733439">
              <w:rPr>
                <w:rFonts w:ascii="Tahoma" w:hAnsi="Tahoma" w:cs="Tahoma"/>
                <w:iCs/>
                <w:color w:val="000000" w:themeColor="text1"/>
              </w:rPr>
              <w:t>WordML</w:t>
            </w:r>
            <w:proofErr w:type="spellEnd"/>
            <w:r w:rsidRPr="00733439">
              <w:rPr>
                <w:rFonts w:ascii="Tahoma" w:hAnsi="Tahoma" w:cs="Tahoma"/>
                <w:iCs/>
                <w:color w:val="000000" w:themeColor="text1"/>
              </w:rPr>
              <w:t xml:space="preserve"> technologijos naudojimui), bibliotekų (pvz. </w:t>
            </w:r>
            <w:proofErr w:type="spellStart"/>
            <w:r w:rsidRPr="00733439">
              <w:rPr>
                <w:rFonts w:ascii="Tahoma" w:hAnsi="Tahoma" w:cs="Tahoma"/>
                <w:iCs/>
                <w:color w:val="000000" w:themeColor="text1"/>
              </w:rPr>
              <w:t>jQuery</w:t>
            </w:r>
            <w:proofErr w:type="spellEnd"/>
            <w:r w:rsidRPr="00733439">
              <w:rPr>
                <w:rFonts w:ascii="Tahoma" w:hAnsi="Tahoma" w:cs="Tahoma"/>
                <w:iCs/>
                <w:color w:val="000000" w:themeColor="text1"/>
              </w:rPr>
              <w:t xml:space="preserve"> v3.7.1, </w:t>
            </w:r>
            <w:proofErr w:type="spellStart"/>
            <w:r w:rsidRPr="00733439">
              <w:rPr>
                <w:rFonts w:ascii="Tahoma" w:hAnsi="Tahoma" w:cs="Tahoma"/>
                <w:iCs/>
                <w:color w:val="000000" w:themeColor="text1"/>
              </w:rPr>
              <w:t>jQuery.min</w:t>
            </w:r>
            <w:proofErr w:type="spellEnd"/>
            <w:r w:rsidRPr="00733439">
              <w:rPr>
                <w:rFonts w:ascii="Tahoma" w:hAnsi="Tahoma" w:cs="Tahoma"/>
                <w:iCs/>
                <w:color w:val="000000" w:themeColor="text1"/>
              </w:rPr>
              <w:t xml:space="preserve">, </w:t>
            </w:r>
            <w:proofErr w:type="spellStart"/>
            <w:r w:rsidRPr="00733439">
              <w:rPr>
                <w:rFonts w:ascii="Tahoma" w:hAnsi="Tahoma" w:cs="Tahoma"/>
                <w:iCs/>
                <w:color w:val="000000" w:themeColor="text1"/>
              </w:rPr>
              <w:t>Bootstrap</w:t>
            </w:r>
            <w:proofErr w:type="spellEnd"/>
            <w:r w:rsidRPr="00733439">
              <w:rPr>
                <w:rFonts w:ascii="Tahoma" w:hAnsi="Tahoma" w:cs="Tahoma"/>
                <w:iCs/>
                <w:color w:val="000000" w:themeColor="text1"/>
              </w:rPr>
              <w:t xml:space="preserve"> ir kt.), programavimo kalbų, jų kompiliatorių bei interpretatorių versijas (pvz., </w:t>
            </w:r>
            <w:r w:rsidRPr="00733439">
              <w:rPr>
                <w:rFonts w:ascii="Tahoma" w:hAnsi="Tahoma" w:cs="Tahoma"/>
                <w:bCs/>
                <w:color w:val="000000" w:themeColor="text1"/>
              </w:rPr>
              <w:t>JDK21</w:t>
            </w:r>
            <w:r w:rsidRPr="00733439">
              <w:rPr>
                <w:rFonts w:ascii="Tahoma" w:hAnsi="Tahoma" w:cs="Tahoma"/>
                <w:bCs/>
                <w:i/>
                <w:iCs/>
                <w:color w:val="000000" w:themeColor="text1"/>
              </w:rPr>
              <w:t>,</w:t>
            </w:r>
            <w:r w:rsidRPr="00733439">
              <w:rPr>
                <w:rFonts w:ascii="Tahoma" w:hAnsi="Tahoma" w:cs="Tahoma"/>
                <w:iCs/>
                <w:color w:val="000000" w:themeColor="text1"/>
              </w:rPr>
              <w:t xml:space="preserve"> .NET 4.8, .NET </w:t>
            </w:r>
            <w:proofErr w:type="spellStart"/>
            <w:r w:rsidRPr="00733439">
              <w:rPr>
                <w:rFonts w:ascii="Tahoma" w:hAnsi="Tahoma" w:cs="Tahoma"/>
                <w:iCs/>
                <w:color w:val="000000" w:themeColor="text1"/>
              </w:rPr>
              <w:t>Core</w:t>
            </w:r>
            <w:proofErr w:type="spellEnd"/>
            <w:r w:rsidRPr="00733439">
              <w:rPr>
                <w:rFonts w:ascii="Tahoma" w:hAnsi="Tahoma" w:cs="Tahoma"/>
                <w:iCs/>
                <w:color w:val="000000" w:themeColor="text1"/>
              </w:rPr>
              <w:t xml:space="preserve">, PHP 8.0). </w:t>
            </w:r>
          </w:p>
        </w:tc>
      </w:tr>
      <w:tr w:rsidR="00315CDC" w:rsidRPr="00B65884" w14:paraId="53CCEB6A" w14:textId="77777777" w:rsidTr="7DC8C47B">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315CDC" w:rsidRPr="00733439" w:rsidRDefault="00315CDC" w:rsidP="006C6086">
            <w:pPr>
              <w:pStyle w:val="ListParagraph"/>
              <w:numPr>
                <w:ilvl w:val="0"/>
                <w:numId w:val="25"/>
              </w:numPr>
              <w:tabs>
                <w:tab w:val="left" w:pos="993"/>
              </w:tabs>
              <w:spacing w:after="0" w:line="240" w:lineRule="auto"/>
              <w:jc w:val="both"/>
              <w:rPr>
                <w:rFonts w:ascii="Tahoma" w:hAnsi="Tahoma" w:cs="Tahoma"/>
                <w:b/>
                <w:color w:val="000000" w:themeColor="text1"/>
              </w:rPr>
            </w:pPr>
            <w:r w:rsidRPr="00733439">
              <w:rPr>
                <w:rFonts w:ascii="Tahoma" w:hAnsi="Tahoma" w:cs="Tahoma"/>
                <w:b/>
                <w:color w:val="000000" w:themeColor="text1"/>
              </w:rPr>
              <w:t>APLINKOSAUGINIAI REIKALAVIMAI</w:t>
            </w:r>
          </w:p>
        </w:tc>
      </w:tr>
      <w:tr w:rsidR="00315CDC" w:rsidRPr="00B65884" w14:paraId="33C4697C" w14:textId="77777777" w:rsidTr="7DC8C47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10E9D4E1" w:rsidR="00315CDC" w:rsidRPr="00733439" w:rsidRDefault="00315CDC" w:rsidP="006C6086">
            <w:pPr>
              <w:pStyle w:val="ListParagraph"/>
              <w:numPr>
                <w:ilvl w:val="1"/>
                <w:numId w:val="25"/>
              </w:numPr>
              <w:tabs>
                <w:tab w:val="left" w:pos="589"/>
                <w:tab w:val="left" w:pos="993"/>
              </w:tabs>
              <w:spacing w:after="0" w:line="240" w:lineRule="auto"/>
              <w:ind w:left="0" w:firstLine="0"/>
              <w:jc w:val="both"/>
              <w:rPr>
                <w:rFonts w:ascii="Tahoma" w:hAnsi="Tahoma" w:cs="Tahoma"/>
                <w:color w:val="000000" w:themeColor="text1"/>
              </w:rPr>
            </w:pPr>
            <w:r w:rsidRPr="00733439">
              <w:rPr>
                <w:rFonts w:ascii="Tahoma" w:hAnsi="Tahoma" w:cs="Tahoma"/>
                <w:color w:val="000000" w:themeColor="text1"/>
              </w:rPr>
              <w:t xml:space="preserve">Atsižvelgiant į tai, kad perkamos Paslaugos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w:t>
            </w:r>
            <w:r w:rsidR="70B162DF" w:rsidRPr="00733439">
              <w:rPr>
                <w:rFonts w:ascii="Tahoma" w:hAnsi="Tahoma" w:cs="Tahoma"/>
                <w:color w:val="000000" w:themeColor="text1"/>
              </w:rPr>
              <w:t>4.4.3. punktu</w:t>
            </w:r>
            <w:r w:rsidRPr="00733439">
              <w:rPr>
                <w:rFonts w:ascii="Tahoma" w:hAnsi="Tahoma" w:cs="Tahoma"/>
                <w:color w:val="000000" w:themeColor="text1"/>
              </w:rPr>
              <w:t xml:space="preserve">, Pirkimas laikomas žaliuoju. </w:t>
            </w:r>
          </w:p>
        </w:tc>
      </w:tr>
      <w:tr w:rsidR="00315CDC" w:rsidRPr="00B65884" w14:paraId="305CD125" w14:textId="77777777" w:rsidTr="7DC8C47B">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315CDC" w:rsidRPr="008F097C" w:rsidRDefault="00315CDC" w:rsidP="006C6086">
            <w:pPr>
              <w:pStyle w:val="ListParagraph"/>
              <w:numPr>
                <w:ilvl w:val="0"/>
                <w:numId w:val="25"/>
              </w:numPr>
              <w:tabs>
                <w:tab w:val="left" w:pos="993"/>
              </w:tabs>
              <w:spacing w:after="0" w:line="240" w:lineRule="auto"/>
              <w:jc w:val="both"/>
              <w:rPr>
                <w:rFonts w:ascii="Tahoma" w:hAnsi="Tahoma" w:cs="Tahoma"/>
                <w:b/>
                <w:color w:val="000000" w:themeColor="text1"/>
              </w:rPr>
            </w:pPr>
            <w:r w:rsidRPr="008F097C">
              <w:rPr>
                <w:rFonts w:ascii="Tahoma" w:hAnsi="Tahoma" w:cs="Tahoma"/>
                <w:b/>
              </w:rPr>
              <w:t>HIERARCHIJA</w:t>
            </w:r>
          </w:p>
        </w:tc>
      </w:tr>
      <w:tr w:rsidR="00315CDC" w:rsidRPr="00B472E1" w14:paraId="6D616D08" w14:textId="77777777" w:rsidTr="7DC8C47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315CDC" w:rsidRPr="00B472E1"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color w:val="000000" w:themeColor="text1"/>
              </w:rPr>
            </w:pPr>
            <w:r w:rsidRPr="00B472E1">
              <w:rPr>
                <w:rFonts w:ascii="Tahoma" w:hAnsi="Tahoma" w:cs="Tahoma"/>
                <w:color w:val="000000" w:themeColor="text1"/>
              </w:rPr>
              <w:t xml:space="preserve">Ši Techninė specifikacija yra vientisas ir nedalomas dokumentas. </w:t>
            </w:r>
          </w:p>
          <w:p w14:paraId="08E17B00" w14:textId="05545900" w:rsidR="00315CDC" w:rsidRPr="00B472E1"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color w:val="000000" w:themeColor="text1"/>
              </w:rPr>
            </w:pPr>
            <w:r w:rsidRPr="00B472E1">
              <w:rPr>
                <w:rFonts w:ascii="Tahoma" w:hAnsi="Tahoma" w:cs="Tahoma"/>
                <w:color w:val="000000" w:themeColor="text1"/>
              </w:rPr>
              <w:t>Techninės specifikacijos aiškinimo ir taikymo tikslais nustatoma tokia viršenybės tvarka:</w:t>
            </w:r>
          </w:p>
          <w:p w14:paraId="43B931D9" w14:textId="57C3F4A9" w:rsidR="00315CDC" w:rsidRPr="00B472E1"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color w:val="000000" w:themeColor="text1"/>
              </w:rPr>
            </w:pPr>
            <w:r w:rsidRPr="00B472E1">
              <w:rPr>
                <w:rFonts w:ascii="Tahoma" w:hAnsi="Tahoma" w:cs="Tahoma"/>
                <w:color w:val="000000" w:themeColor="text1"/>
              </w:rPr>
              <w:t>Techninė specifikacija;</w:t>
            </w:r>
          </w:p>
          <w:p w14:paraId="1DA45DA4" w14:textId="1F716880" w:rsidR="00315CDC" w:rsidRPr="00B472E1"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color w:val="000000" w:themeColor="text1"/>
              </w:rPr>
            </w:pPr>
            <w:r w:rsidRPr="00B472E1">
              <w:rPr>
                <w:rFonts w:ascii="Tahoma" w:hAnsi="Tahoma" w:cs="Tahoma"/>
                <w:color w:val="000000" w:themeColor="text1"/>
              </w:rPr>
              <w:t>Techninė specifikacijos priedas Nr. 1 „Reikalavimai pirkimo objektui“;</w:t>
            </w:r>
          </w:p>
          <w:p w14:paraId="2EA9C670" w14:textId="3CB1FFB3" w:rsidR="00315CDC" w:rsidRPr="00B472E1"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color w:val="000000" w:themeColor="text1"/>
              </w:rPr>
            </w:pPr>
            <w:r w:rsidRPr="00B472E1">
              <w:rPr>
                <w:rFonts w:ascii="Tahoma" w:hAnsi="Tahoma" w:cs="Tahoma"/>
                <w:color w:val="000000" w:themeColor="text1"/>
              </w:rPr>
              <w:t>Kiti Techninės specifikacijos priedai (jei taikoma);</w:t>
            </w:r>
          </w:p>
          <w:p w14:paraId="45792345" w14:textId="34055EBC" w:rsidR="00315CDC" w:rsidRPr="00B472E1"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color w:val="000000" w:themeColor="text1"/>
              </w:rPr>
            </w:pPr>
            <w:r w:rsidRPr="00B472E1">
              <w:rPr>
                <w:rFonts w:ascii="Tahoma" w:hAnsi="Tahoma" w:cs="Tahoma"/>
                <w:color w:val="000000" w:themeColor="text1"/>
              </w:rPr>
              <w:t xml:space="preserve">Jei bet kuriame iš </w:t>
            </w:r>
            <w:r w:rsidR="001C43A8" w:rsidRPr="00B472E1">
              <w:rPr>
                <w:rFonts w:ascii="Tahoma" w:hAnsi="Tahoma" w:cs="Tahoma"/>
                <w:color w:val="000000" w:themeColor="text1"/>
              </w:rPr>
              <w:t>9</w:t>
            </w:r>
            <w:r w:rsidRPr="00B472E1">
              <w:rPr>
                <w:rFonts w:ascii="Tahoma" w:hAnsi="Tahoma" w:cs="Tahoma"/>
                <w:color w:val="000000" w:themeColor="text1"/>
              </w:rPr>
              <w:t>.2 punkte nurodytų dokumentų yra dviprasmybių, neatitikimų ar prieštaravimų aukštesnės galios dokumentuose nustatytoms sąlygoms, šios visuomet yra laikomos turinčiomis viršenybę prieš žemesnės galios dokumente nustatytas sąlygas nuo jų nustatymo momento.</w:t>
            </w:r>
          </w:p>
          <w:p w14:paraId="471E3844" w14:textId="1F6F2964" w:rsidR="00315CDC" w:rsidRPr="00B472E1"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color w:val="000000" w:themeColor="text1"/>
              </w:rPr>
            </w:pPr>
            <w:r w:rsidRPr="00B472E1">
              <w:rPr>
                <w:rFonts w:ascii="Tahoma" w:hAnsi="Tahoma" w:cs="Tahoma"/>
                <w:color w:val="000000" w:themeColor="text1"/>
              </w:rPr>
              <w:t xml:space="preserve"> Tuo atveju, jei Tiekėjo pateikti dokumentai, įskaitant licencijas, jų naudojimo taisyklės ar pan., prieštarauja </w:t>
            </w:r>
            <w:r w:rsidR="001C43A8" w:rsidRPr="00B472E1">
              <w:rPr>
                <w:rFonts w:ascii="Tahoma" w:hAnsi="Tahoma" w:cs="Tahoma"/>
                <w:color w:val="000000" w:themeColor="text1"/>
              </w:rPr>
              <w:t>9</w:t>
            </w:r>
            <w:r w:rsidRPr="00B472E1">
              <w:rPr>
                <w:rFonts w:ascii="Tahoma" w:hAnsi="Tahoma" w:cs="Tahoma"/>
                <w:color w:val="000000" w:themeColor="text1"/>
              </w:rPr>
              <w:t>.2.1-</w:t>
            </w:r>
            <w:r w:rsidR="008C4E5B" w:rsidRPr="00B472E1">
              <w:rPr>
                <w:rFonts w:ascii="Tahoma" w:hAnsi="Tahoma" w:cs="Tahoma"/>
                <w:color w:val="000000" w:themeColor="text1"/>
              </w:rPr>
              <w:t>9</w:t>
            </w:r>
            <w:r w:rsidRPr="00B472E1">
              <w:rPr>
                <w:rFonts w:ascii="Tahoma" w:hAnsi="Tahoma" w:cs="Tahoma"/>
                <w:color w:val="000000" w:themeColor="text1"/>
              </w:rPr>
              <w:t>.2.</w:t>
            </w:r>
            <w:r w:rsidR="00F73F9D" w:rsidRPr="00B472E1">
              <w:rPr>
                <w:rFonts w:ascii="Tahoma" w:hAnsi="Tahoma" w:cs="Tahoma"/>
                <w:color w:val="000000" w:themeColor="text1"/>
              </w:rPr>
              <w:t>3</w:t>
            </w:r>
            <w:r w:rsidRPr="00B472E1">
              <w:rPr>
                <w:rFonts w:ascii="Tahoma" w:hAnsi="Tahoma" w:cs="Tahoma"/>
                <w:color w:val="000000" w:themeColor="text1"/>
              </w:rPr>
              <w:t xml:space="preserve"> p</w:t>
            </w:r>
            <w:r w:rsidR="008C4E5B" w:rsidRPr="00B472E1">
              <w:rPr>
                <w:rFonts w:ascii="Tahoma" w:hAnsi="Tahoma" w:cs="Tahoma"/>
                <w:color w:val="000000" w:themeColor="text1"/>
              </w:rPr>
              <w:t xml:space="preserve">. </w:t>
            </w:r>
            <w:r w:rsidRPr="00B472E1">
              <w:rPr>
                <w:rFonts w:ascii="Tahoma" w:hAnsi="Tahoma" w:cs="Tahoma"/>
                <w:color w:val="000000" w:themeColor="text1"/>
              </w:rPr>
              <w:t xml:space="preserve">nurodytuose dokumentuose nustatytoms sąlygoms, vadovaujamasi </w:t>
            </w:r>
            <w:r w:rsidR="008C4E5B" w:rsidRPr="00B472E1">
              <w:rPr>
                <w:rFonts w:ascii="Tahoma" w:hAnsi="Tahoma" w:cs="Tahoma"/>
                <w:color w:val="000000" w:themeColor="text1"/>
              </w:rPr>
              <w:t>9.2.1-9.2.</w:t>
            </w:r>
            <w:r w:rsidR="00F73F9D" w:rsidRPr="00B472E1">
              <w:rPr>
                <w:rFonts w:ascii="Tahoma" w:hAnsi="Tahoma" w:cs="Tahoma"/>
                <w:color w:val="000000" w:themeColor="text1"/>
              </w:rPr>
              <w:t>3</w:t>
            </w:r>
            <w:r w:rsidR="004303AC" w:rsidRPr="00B472E1">
              <w:rPr>
                <w:rFonts w:ascii="Tahoma" w:hAnsi="Tahoma" w:cs="Tahoma"/>
                <w:color w:val="000000" w:themeColor="text1"/>
              </w:rPr>
              <w:t xml:space="preserve">. </w:t>
            </w:r>
            <w:r w:rsidR="001F71E1" w:rsidRPr="00B472E1">
              <w:rPr>
                <w:rFonts w:ascii="Tahoma" w:hAnsi="Tahoma" w:cs="Tahoma"/>
                <w:color w:val="000000" w:themeColor="text1"/>
              </w:rPr>
              <w:t xml:space="preserve">p. </w:t>
            </w:r>
            <w:r w:rsidRPr="00B472E1">
              <w:rPr>
                <w:rFonts w:ascii="Tahoma" w:hAnsi="Tahoma" w:cs="Tahoma"/>
                <w:color w:val="000000" w:themeColor="text1"/>
              </w:rPr>
              <w:t>nurodytų dokumentų nuostatomis.</w:t>
            </w:r>
          </w:p>
        </w:tc>
      </w:tr>
      <w:tr w:rsidR="00315CDC" w:rsidRPr="00B472E1" w14:paraId="6E956C50" w14:textId="77777777" w:rsidTr="7DC8C47B">
        <w:trPr>
          <w:trHeight w:val="28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315CDC" w:rsidRPr="00B472E1" w:rsidRDefault="00315CDC" w:rsidP="006C6086">
            <w:pPr>
              <w:pStyle w:val="ListParagraph"/>
              <w:numPr>
                <w:ilvl w:val="0"/>
                <w:numId w:val="25"/>
              </w:numPr>
              <w:tabs>
                <w:tab w:val="left" w:pos="585"/>
              </w:tabs>
              <w:spacing w:after="0" w:line="240" w:lineRule="auto"/>
              <w:contextualSpacing w:val="0"/>
              <w:jc w:val="both"/>
              <w:rPr>
                <w:rFonts w:ascii="Tahoma" w:hAnsi="Tahoma" w:cs="Tahoma"/>
                <w:b/>
                <w:color w:val="000000" w:themeColor="text1"/>
              </w:rPr>
            </w:pPr>
            <w:r w:rsidRPr="00B472E1">
              <w:rPr>
                <w:rFonts w:ascii="Tahoma" w:hAnsi="Tahoma" w:cs="Tahoma"/>
                <w:b/>
                <w:color w:val="000000" w:themeColor="text1"/>
              </w:rPr>
              <w:t>KARTU SU PASIŪLYMU TIEKĖJAS TURI PATEIKTI</w:t>
            </w:r>
          </w:p>
        </w:tc>
      </w:tr>
      <w:tr w:rsidR="006C6086" w:rsidRPr="00B472E1" w14:paraId="08B1753A" w14:textId="77777777" w:rsidTr="7DC8C47B">
        <w:trPr>
          <w:trHeight w:val="17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6BC6AB" w14:textId="2C2C10B2" w:rsidR="006C6086" w:rsidRPr="00B472E1" w:rsidRDefault="00A027C9" w:rsidP="009575B1">
            <w:pPr>
              <w:pStyle w:val="ListParagraph"/>
              <w:widowControl w:val="0"/>
              <w:numPr>
                <w:ilvl w:val="1"/>
                <w:numId w:val="25"/>
              </w:numPr>
              <w:tabs>
                <w:tab w:val="left" w:pos="589"/>
              </w:tabs>
              <w:suppressAutoHyphens/>
              <w:spacing w:before="40" w:after="40" w:line="240" w:lineRule="auto"/>
              <w:ind w:left="34" w:hanging="34"/>
              <w:rPr>
                <w:rFonts w:ascii="Tahoma" w:hAnsi="Tahoma" w:cs="Tahoma"/>
                <w:color w:val="000000" w:themeColor="text1"/>
              </w:rPr>
            </w:pPr>
            <w:r w:rsidRPr="00B472E1">
              <w:rPr>
                <w:rFonts w:ascii="Tahoma" w:hAnsi="Tahoma" w:cs="Tahoma"/>
                <w:color w:val="000000" w:themeColor="text1"/>
              </w:rPr>
              <w:t>-</w:t>
            </w:r>
          </w:p>
        </w:tc>
      </w:tr>
      <w:tr w:rsidR="00315CDC" w:rsidRPr="00B472E1" w14:paraId="3908F2B9" w14:textId="77777777" w:rsidTr="7DC8C47B">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315CDC" w:rsidRPr="00B472E1" w:rsidRDefault="00315CDC" w:rsidP="006C6086">
            <w:pPr>
              <w:pStyle w:val="ListParagraph"/>
              <w:numPr>
                <w:ilvl w:val="0"/>
                <w:numId w:val="25"/>
              </w:numPr>
              <w:tabs>
                <w:tab w:val="left" w:pos="585"/>
              </w:tabs>
              <w:spacing w:after="0" w:line="240" w:lineRule="auto"/>
              <w:contextualSpacing w:val="0"/>
              <w:jc w:val="both"/>
              <w:rPr>
                <w:rFonts w:ascii="Tahoma" w:hAnsi="Tahoma" w:cs="Tahoma"/>
                <w:b/>
                <w:color w:val="000000" w:themeColor="text1"/>
              </w:rPr>
            </w:pPr>
            <w:r w:rsidRPr="00B472E1">
              <w:rPr>
                <w:rFonts w:ascii="Tahoma" w:hAnsi="Tahoma" w:cs="Tahoma"/>
                <w:b/>
                <w:color w:val="000000" w:themeColor="text1"/>
              </w:rPr>
              <w:t>PRIEDAI</w:t>
            </w:r>
          </w:p>
        </w:tc>
      </w:tr>
      <w:tr w:rsidR="00315CDC" w:rsidRPr="00B472E1" w14:paraId="4B212498" w14:textId="77777777" w:rsidTr="7DC8C47B">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315CDC" w:rsidRPr="00B472E1" w:rsidRDefault="00315CDC" w:rsidP="006C6086">
            <w:pPr>
              <w:pStyle w:val="ListParagraph"/>
              <w:widowControl w:val="0"/>
              <w:numPr>
                <w:ilvl w:val="1"/>
                <w:numId w:val="25"/>
              </w:numPr>
              <w:tabs>
                <w:tab w:val="left" w:pos="589"/>
              </w:tabs>
              <w:suppressAutoHyphens/>
              <w:spacing w:before="40" w:after="40" w:line="240" w:lineRule="auto"/>
              <w:ind w:left="22" w:firstLine="0"/>
              <w:rPr>
                <w:rFonts w:ascii="Tahoma" w:hAnsi="Tahoma" w:cs="Tahoma"/>
                <w:color w:val="000000" w:themeColor="text1"/>
              </w:rPr>
            </w:pPr>
            <w:r w:rsidRPr="00B472E1">
              <w:rPr>
                <w:rFonts w:ascii="Tahoma" w:hAnsi="Tahoma" w:cs="Tahoma"/>
                <w:color w:val="000000" w:themeColor="text1"/>
              </w:rPr>
              <w:t>Priedas Nr. 1</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7A37592E" w:rsidR="00315CDC" w:rsidRPr="00B472E1" w:rsidRDefault="00315CDC" w:rsidP="00315CDC">
            <w:pPr>
              <w:tabs>
                <w:tab w:val="left" w:pos="993"/>
              </w:tabs>
              <w:spacing w:line="240" w:lineRule="auto"/>
              <w:contextualSpacing/>
              <w:jc w:val="both"/>
              <w:rPr>
                <w:rFonts w:ascii="Tahoma" w:hAnsi="Tahoma" w:cs="Tahoma"/>
                <w:color w:val="000000" w:themeColor="text1"/>
              </w:rPr>
            </w:pPr>
            <w:r w:rsidRPr="00B472E1">
              <w:rPr>
                <w:rFonts w:ascii="Tahoma" w:hAnsi="Tahoma" w:cs="Tahoma"/>
                <w:color w:val="000000" w:themeColor="text1"/>
              </w:rPr>
              <w:t>Reikalavimai pirkimo objektui</w:t>
            </w:r>
          </w:p>
        </w:tc>
      </w:tr>
    </w:tbl>
    <w:p w14:paraId="1008EB9D" w14:textId="36FFB291" w:rsidR="670982FC" w:rsidRPr="00B472E1" w:rsidRDefault="670982FC">
      <w:pPr>
        <w:rPr>
          <w:color w:val="000000" w:themeColor="text1"/>
        </w:rPr>
      </w:pPr>
    </w:p>
    <w:p w14:paraId="17D59296" w14:textId="1886351B" w:rsidR="00321825" w:rsidRPr="00C70441" w:rsidRDefault="00321825" w:rsidP="00C70441">
      <w:pPr>
        <w:suppressAutoHyphens/>
        <w:spacing w:after="0"/>
        <w:ind w:firstLine="4395"/>
        <w:jc w:val="right"/>
        <w:rPr>
          <w:rFonts w:ascii="Tahoma" w:hAnsi="Tahoma" w:cs="Tahoma"/>
          <w:i/>
          <w:color w:val="000000" w:themeColor="text1"/>
        </w:rPr>
      </w:pPr>
    </w:p>
    <w:sectPr w:rsidR="00321825" w:rsidRPr="00C70441" w:rsidSect="008A160B">
      <w:headerReference w:type="even" r:id="rId11"/>
      <w:headerReference w:type="default" r:id="rId12"/>
      <w:footerReference w:type="even" r:id="rId13"/>
      <w:footerReference w:type="default" r:id="rId14"/>
      <w:headerReference w:type="first" r:id="rId15"/>
      <w:footerReference w:type="first" r:id="rId16"/>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F25A8" w14:textId="77777777" w:rsidR="005B75CE" w:rsidRDefault="005B75CE" w:rsidP="006D622B">
      <w:pPr>
        <w:spacing w:after="0" w:line="240" w:lineRule="auto"/>
      </w:pPr>
      <w:r>
        <w:separator/>
      </w:r>
    </w:p>
  </w:endnote>
  <w:endnote w:type="continuationSeparator" w:id="0">
    <w:p w14:paraId="2F724921" w14:textId="77777777" w:rsidR="005B75CE" w:rsidRDefault="005B75CE" w:rsidP="006D622B">
      <w:pPr>
        <w:spacing w:after="0" w:line="240" w:lineRule="auto"/>
      </w:pPr>
      <w:r>
        <w:continuationSeparator/>
      </w:r>
    </w:p>
  </w:endnote>
  <w:endnote w:type="continuationNotice" w:id="1">
    <w:p w14:paraId="287793F4" w14:textId="77777777" w:rsidR="005B75CE" w:rsidRDefault="005B75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745CE" w14:textId="77777777" w:rsidR="005B75CE" w:rsidRDefault="005B75CE" w:rsidP="006D622B">
      <w:pPr>
        <w:spacing w:after="0" w:line="240" w:lineRule="auto"/>
      </w:pPr>
      <w:r>
        <w:separator/>
      </w:r>
    </w:p>
  </w:footnote>
  <w:footnote w:type="continuationSeparator" w:id="0">
    <w:p w14:paraId="5609B1D1" w14:textId="77777777" w:rsidR="005B75CE" w:rsidRDefault="005B75CE" w:rsidP="006D622B">
      <w:pPr>
        <w:spacing w:after="0" w:line="240" w:lineRule="auto"/>
      </w:pPr>
      <w:r>
        <w:continuationSeparator/>
      </w:r>
    </w:p>
  </w:footnote>
  <w:footnote w:type="continuationNotice" w:id="1">
    <w:p w14:paraId="4F702B63" w14:textId="77777777" w:rsidR="005B75CE" w:rsidRDefault="005B75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6"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8"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0"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2"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3"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4"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648822017">
    <w:abstractNumId w:val="14"/>
  </w:num>
  <w:num w:numId="2" w16cid:durableId="308749956">
    <w:abstractNumId w:val="10"/>
  </w:num>
  <w:num w:numId="3" w16cid:durableId="1940677351">
    <w:abstractNumId w:val="5"/>
  </w:num>
  <w:num w:numId="4" w16cid:durableId="492375462">
    <w:abstractNumId w:val="18"/>
  </w:num>
  <w:num w:numId="5" w16cid:durableId="920483247">
    <w:abstractNumId w:val="4"/>
  </w:num>
  <w:num w:numId="6" w16cid:durableId="588272269">
    <w:abstractNumId w:val="19"/>
  </w:num>
  <w:num w:numId="7" w16cid:durableId="2119987661">
    <w:abstractNumId w:val="12"/>
  </w:num>
  <w:num w:numId="8" w16cid:durableId="1668898694">
    <w:abstractNumId w:val="2"/>
  </w:num>
  <w:num w:numId="9" w16cid:durableId="1126969180">
    <w:abstractNumId w:val="23"/>
  </w:num>
  <w:num w:numId="10" w16cid:durableId="712656288">
    <w:abstractNumId w:val="17"/>
  </w:num>
  <w:num w:numId="11" w16cid:durableId="752966892">
    <w:abstractNumId w:val="9"/>
  </w:num>
  <w:num w:numId="12" w16cid:durableId="1462071452">
    <w:abstractNumId w:val="3"/>
  </w:num>
  <w:num w:numId="13" w16cid:durableId="1512792278">
    <w:abstractNumId w:val="0"/>
  </w:num>
  <w:num w:numId="14" w16cid:durableId="409935122">
    <w:abstractNumId w:val="20"/>
  </w:num>
  <w:num w:numId="15" w16cid:durableId="1641883513">
    <w:abstractNumId w:val="1"/>
  </w:num>
  <w:num w:numId="16" w16cid:durableId="1680424406">
    <w:abstractNumId w:val="24"/>
  </w:num>
  <w:num w:numId="17" w16cid:durableId="1432435392">
    <w:abstractNumId w:val="6"/>
  </w:num>
  <w:num w:numId="18" w16cid:durableId="871459287">
    <w:abstractNumId w:val="7"/>
  </w:num>
  <w:num w:numId="19" w16cid:durableId="1598371503">
    <w:abstractNumId w:val="15"/>
  </w:num>
  <w:num w:numId="20" w16cid:durableId="1272934122">
    <w:abstractNumId w:val="21"/>
  </w:num>
  <w:num w:numId="21" w16cid:durableId="1952200932">
    <w:abstractNumId w:val="11"/>
  </w:num>
  <w:num w:numId="22" w16cid:durableId="186490051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944588">
    <w:abstractNumId w:val="13"/>
  </w:num>
  <w:num w:numId="24" w16cid:durableId="1477406504">
    <w:abstractNumId w:val="8"/>
  </w:num>
  <w:num w:numId="25" w16cid:durableId="1457599830">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CBA"/>
    <w:rsid w:val="00016DAF"/>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4269"/>
    <w:rsid w:val="000244EC"/>
    <w:rsid w:val="00024D84"/>
    <w:rsid w:val="00024DAF"/>
    <w:rsid w:val="00026420"/>
    <w:rsid w:val="00027B73"/>
    <w:rsid w:val="00027E16"/>
    <w:rsid w:val="00030230"/>
    <w:rsid w:val="00030B2F"/>
    <w:rsid w:val="000316CB"/>
    <w:rsid w:val="000317EA"/>
    <w:rsid w:val="0003200B"/>
    <w:rsid w:val="0003556F"/>
    <w:rsid w:val="00035884"/>
    <w:rsid w:val="0003620E"/>
    <w:rsid w:val="000364FF"/>
    <w:rsid w:val="00036AF1"/>
    <w:rsid w:val="0003721D"/>
    <w:rsid w:val="0003730C"/>
    <w:rsid w:val="00037D94"/>
    <w:rsid w:val="00040711"/>
    <w:rsid w:val="00040735"/>
    <w:rsid w:val="00041F57"/>
    <w:rsid w:val="0004208E"/>
    <w:rsid w:val="00042CD7"/>
    <w:rsid w:val="000434D1"/>
    <w:rsid w:val="00043FEC"/>
    <w:rsid w:val="000443BA"/>
    <w:rsid w:val="00044EA5"/>
    <w:rsid w:val="000451B1"/>
    <w:rsid w:val="00045A9C"/>
    <w:rsid w:val="0004618F"/>
    <w:rsid w:val="000465E3"/>
    <w:rsid w:val="000466B8"/>
    <w:rsid w:val="00046D2F"/>
    <w:rsid w:val="00047109"/>
    <w:rsid w:val="00047805"/>
    <w:rsid w:val="00047863"/>
    <w:rsid w:val="000516E7"/>
    <w:rsid w:val="0005193D"/>
    <w:rsid w:val="00051E5A"/>
    <w:rsid w:val="00052064"/>
    <w:rsid w:val="00052183"/>
    <w:rsid w:val="0005226D"/>
    <w:rsid w:val="000527DB"/>
    <w:rsid w:val="00052BC0"/>
    <w:rsid w:val="00052D53"/>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43C"/>
    <w:rsid w:val="00065A5A"/>
    <w:rsid w:val="00065E2C"/>
    <w:rsid w:val="00066154"/>
    <w:rsid w:val="000663C7"/>
    <w:rsid w:val="00066C87"/>
    <w:rsid w:val="00067061"/>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C9"/>
    <w:rsid w:val="00084868"/>
    <w:rsid w:val="00084E08"/>
    <w:rsid w:val="00085731"/>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64"/>
    <w:rsid w:val="0009644D"/>
    <w:rsid w:val="00096636"/>
    <w:rsid w:val="00096C52"/>
    <w:rsid w:val="00096CD9"/>
    <w:rsid w:val="000972FB"/>
    <w:rsid w:val="0009737A"/>
    <w:rsid w:val="000979A1"/>
    <w:rsid w:val="000A0328"/>
    <w:rsid w:val="000A0530"/>
    <w:rsid w:val="000A169B"/>
    <w:rsid w:val="000A1B47"/>
    <w:rsid w:val="000A3931"/>
    <w:rsid w:val="000A3990"/>
    <w:rsid w:val="000A3E24"/>
    <w:rsid w:val="000A3EBD"/>
    <w:rsid w:val="000A4B79"/>
    <w:rsid w:val="000A4CB6"/>
    <w:rsid w:val="000A4D14"/>
    <w:rsid w:val="000A5383"/>
    <w:rsid w:val="000A562D"/>
    <w:rsid w:val="000A56E4"/>
    <w:rsid w:val="000A5DCF"/>
    <w:rsid w:val="000A6859"/>
    <w:rsid w:val="000A6AD9"/>
    <w:rsid w:val="000A6B39"/>
    <w:rsid w:val="000A6DB0"/>
    <w:rsid w:val="000A71A4"/>
    <w:rsid w:val="000A73E9"/>
    <w:rsid w:val="000A78EB"/>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6C2"/>
    <w:rsid w:val="000B71CC"/>
    <w:rsid w:val="000B72A1"/>
    <w:rsid w:val="000B737E"/>
    <w:rsid w:val="000B7F70"/>
    <w:rsid w:val="000C0578"/>
    <w:rsid w:val="000C0586"/>
    <w:rsid w:val="000C087F"/>
    <w:rsid w:val="000C16DD"/>
    <w:rsid w:val="000C1738"/>
    <w:rsid w:val="000C1ECA"/>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E05F5"/>
    <w:rsid w:val="000E065A"/>
    <w:rsid w:val="000E08D9"/>
    <w:rsid w:val="000E0B4E"/>
    <w:rsid w:val="000E2188"/>
    <w:rsid w:val="000E235F"/>
    <w:rsid w:val="000E2F88"/>
    <w:rsid w:val="000E333A"/>
    <w:rsid w:val="000E3465"/>
    <w:rsid w:val="000E349E"/>
    <w:rsid w:val="000E3FEF"/>
    <w:rsid w:val="000E453E"/>
    <w:rsid w:val="000E47DC"/>
    <w:rsid w:val="000E4D97"/>
    <w:rsid w:val="000E576B"/>
    <w:rsid w:val="000E68E5"/>
    <w:rsid w:val="000E7839"/>
    <w:rsid w:val="000E7B50"/>
    <w:rsid w:val="000F0188"/>
    <w:rsid w:val="000F023B"/>
    <w:rsid w:val="000F0B7C"/>
    <w:rsid w:val="000F1B51"/>
    <w:rsid w:val="000F1F6A"/>
    <w:rsid w:val="000F27E6"/>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430"/>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EB8"/>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40710"/>
    <w:rsid w:val="00140916"/>
    <w:rsid w:val="001412E4"/>
    <w:rsid w:val="00141683"/>
    <w:rsid w:val="00141971"/>
    <w:rsid w:val="00142543"/>
    <w:rsid w:val="00143C63"/>
    <w:rsid w:val="00143F07"/>
    <w:rsid w:val="001447E3"/>
    <w:rsid w:val="00145475"/>
    <w:rsid w:val="00145CCC"/>
    <w:rsid w:val="00146190"/>
    <w:rsid w:val="00146999"/>
    <w:rsid w:val="00147258"/>
    <w:rsid w:val="00147718"/>
    <w:rsid w:val="0014790A"/>
    <w:rsid w:val="00147A4E"/>
    <w:rsid w:val="00147A7E"/>
    <w:rsid w:val="00147DF8"/>
    <w:rsid w:val="00150499"/>
    <w:rsid w:val="00150903"/>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515B"/>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B30"/>
    <w:rsid w:val="001758E7"/>
    <w:rsid w:val="00175B29"/>
    <w:rsid w:val="00175EAE"/>
    <w:rsid w:val="00175F16"/>
    <w:rsid w:val="00175F77"/>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835"/>
    <w:rsid w:val="001A1981"/>
    <w:rsid w:val="001A1F3A"/>
    <w:rsid w:val="001A2110"/>
    <w:rsid w:val="001A2255"/>
    <w:rsid w:val="001A2721"/>
    <w:rsid w:val="001A3AF1"/>
    <w:rsid w:val="001A4024"/>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52B8"/>
    <w:rsid w:val="001C594A"/>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6711"/>
    <w:rsid w:val="001E6B04"/>
    <w:rsid w:val="001E6BEE"/>
    <w:rsid w:val="001E7A76"/>
    <w:rsid w:val="001F0468"/>
    <w:rsid w:val="001F04B1"/>
    <w:rsid w:val="001F0585"/>
    <w:rsid w:val="001F0DE7"/>
    <w:rsid w:val="001F2135"/>
    <w:rsid w:val="001F2462"/>
    <w:rsid w:val="001F256E"/>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203B"/>
    <w:rsid w:val="00212096"/>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A03"/>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3B88"/>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F07"/>
    <w:rsid w:val="00250FB3"/>
    <w:rsid w:val="002516CA"/>
    <w:rsid w:val="00251C28"/>
    <w:rsid w:val="00251F7D"/>
    <w:rsid w:val="0025228A"/>
    <w:rsid w:val="00252A0B"/>
    <w:rsid w:val="00252AD1"/>
    <w:rsid w:val="00253B97"/>
    <w:rsid w:val="0025424A"/>
    <w:rsid w:val="0025458A"/>
    <w:rsid w:val="002550A7"/>
    <w:rsid w:val="00255168"/>
    <w:rsid w:val="0025564C"/>
    <w:rsid w:val="00255BAA"/>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64C4"/>
    <w:rsid w:val="0027669E"/>
    <w:rsid w:val="002767A7"/>
    <w:rsid w:val="0027689C"/>
    <w:rsid w:val="00276AF4"/>
    <w:rsid w:val="00276D24"/>
    <w:rsid w:val="002777BC"/>
    <w:rsid w:val="002808D7"/>
    <w:rsid w:val="002812CC"/>
    <w:rsid w:val="00281CE7"/>
    <w:rsid w:val="002821E8"/>
    <w:rsid w:val="002823B7"/>
    <w:rsid w:val="002825DA"/>
    <w:rsid w:val="00282906"/>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CD8"/>
    <w:rsid w:val="00291D94"/>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C0A"/>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3EE3"/>
    <w:rsid w:val="002F44CB"/>
    <w:rsid w:val="002F4C11"/>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8B1"/>
    <w:rsid w:val="0032099F"/>
    <w:rsid w:val="00320C94"/>
    <w:rsid w:val="0032115D"/>
    <w:rsid w:val="003214A4"/>
    <w:rsid w:val="00321691"/>
    <w:rsid w:val="003217CC"/>
    <w:rsid w:val="00321825"/>
    <w:rsid w:val="00321F8A"/>
    <w:rsid w:val="00322571"/>
    <w:rsid w:val="003226EA"/>
    <w:rsid w:val="00322C4F"/>
    <w:rsid w:val="00323FA2"/>
    <w:rsid w:val="00323FE1"/>
    <w:rsid w:val="00324C47"/>
    <w:rsid w:val="003251E4"/>
    <w:rsid w:val="00325499"/>
    <w:rsid w:val="00325628"/>
    <w:rsid w:val="003259D4"/>
    <w:rsid w:val="00325DAC"/>
    <w:rsid w:val="00326128"/>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35"/>
    <w:rsid w:val="0033479C"/>
    <w:rsid w:val="00335649"/>
    <w:rsid w:val="00335962"/>
    <w:rsid w:val="00335EC8"/>
    <w:rsid w:val="00335FF9"/>
    <w:rsid w:val="00336524"/>
    <w:rsid w:val="00336E81"/>
    <w:rsid w:val="0033737F"/>
    <w:rsid w:val="00337667"/>
    <w:rsid w:val="003412FB"/>
    <w:rsid w:val="0034188D"/>
    <w:rsid w:val="00341B4F"/>
    <w:rsid w:val="0034249B"/>
    <w:rsid w:val="003431E2"/>
    <w:rsid w:val="003431ED"/>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C50"/>
    <w:rsid w:val="00361DCB"/>
    <w:rsid w:val="00361F7E"/>
    <w:rsid w:val="003620EF"/>
    <w:rsid w:val="00362DFD"/>
    <w:rsid w:val="00363A94"/>
    <w:rsid w:val="00363ED8"/>
    <w:rsid w:val="0036492B"/>
    <w:rsid w:val="00365374"/>
    <w:rsid w:val="00365573"/>
    <w:rsid w:val="00365C65"/>
    <w:rsid w:val="0036626A"/>
    <w:rsid w:val="0036691E"/>
    <w:rsid w:val="003669BE"/>
    <w:rsid w:val="00366B62"/>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790"/>
    <w:rsid w:val="00376801"/>
    <w:rsid w:val="00377AB6"/>
    <w:rsid w:val="003805BD"/>
    <w:rsid w:val="003805C2"/>
    <w:rsid w:val="0038068D"/>
    <w:rsid w:val="003810DA"/>
    <w:rsid w:val="0038155C"/>
    <w:rsid w:val="003816DF"/>
    <w:rsid w:val="003819F3"/>
    <w:rsid w:val="0038204F"/>
    <w:rsid w:val="00382738"/>
    <w:rsid w:val="00382B18"/>
    <w:rsid w:val="00382BB7"/>
    <w:rsid w:val="00382CF7"/>
    <w:rsid w:val="0038437C"/>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4D1A"/>
    <w:rsid w:val="003951E2"/>
    <w:rsid w:val="00395531"/>
    <w:rsid w:val="003957D9"/>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3317"/>
    <w:rsid w:val="003B3AFB"/>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3D2"/>
    <w:rsid w:val="003C567C"/>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D9F"/>
    <w:rsid w:val="003D7EE5"/>
    <w:rsid w:val="003D7F50"/>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5233"/>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9A2"/>
    <w:rsid w:val="00402C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56F8"/>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3AC"/>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1AB"/>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5C"/>
    <w:rsid w:val="00444F78"/>
    <w:rsid w:val="0044513D"/>
    <w:rsid w:val="004453F1"/>
    <w:rsid w:val="00445F62"/>
    <w:rsid w:val="00446868"/>
    <w:rsid w:val="00446FB6"/>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8F5"/>
    <w:rsid w:val="00456D31"/>
    <w:rsid w:val="00456F7E"/>
    <w:rsid w:val="00457439"/>
    <w:rsid w:val="00457EBC"/>
    <w:rsid w:val="00460767"/>
    <w:rsid w:val="0046087C"/>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5E6"/>
    <w:rsid w:val="00471892"/>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6E8A"/>
    <w:rsid w:val="004A7C37"/>
    <w:rsid w:val="004A7EB6"/>
    <w:rsid w:val="004B0174"/>
    <w:rsid w:val="004B04EA"/>
    <w:rsid w:val="004B0532"/>
    <w:rsid w:val="004B067E"/>
    <w:rsid w:val="004B0C3F"/>
    <w:rsid w:val="004B11CA"/>
    <w:rsid w:val="004B1938"/>
    <w:rsid w:val="004B20B6"/>
    <w:rsid w:val="004B3AD7"/>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FB7"/>
    <w:rsid w:val="004F7A8B"/>
    <w:rsid w:val="00500463"/>
    <w:rsid w:val="005009D8"/>
    <w:rsid w:val="00500E2C"/>
    <w:rsid w:val="00500F47"/>
    <w:rsid w:val="005018D2"/>
    <w:rsid w:val="00502697"/>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A3D"/>
    <w:rsid w:val="00546528"/>
    <w:rsid w:val="00546A78"/>
    <w:rsid w:val="00546DE4"/>
    <w:rsid w:val="00547381"/>
    <w:rsid w:val="0055028B"/>
    <w:rsid w:val="00550550"/>
    <w:rsid w:val="00550A90"/>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414C"/>
    <w:rsid w:val="00584217"/>
    <w:rsid w:val="005845ED"/>
    <w:rsid w:val="00584673"/>
    <w:rsid w:val="00584ACA"/>
    <w:rsid w:val="0058512D"/>
    <w:rsid w:val="005852BE"/>
    <w:rsid w:val="0058571B"/>
    <w:rsid w:val="00585851"/>
    <w:rsid w:val="00585C9C"/>
    <w:rsid w:val="00585EC7"/>
    <w:rsid w:val="00586BA5"/>
    <w:rsid w:val="00586D5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CE"/>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6E"/>
    <w:rsid w:val="005C7E6C"/>
    <w:rsid w:val="005D1E13"/>
    <w:rsid w:val="005D250C"/>
    <w:rsid w:val="005D3DF6"/>
    <w:rsid w:val="005D434D"/>
    <w:rsid w:val="005D4619"/>
    <w:rsid w:val="005D4704"/>
    <w:rsid w:val="005D4C61"/>
    <w:rsid w:val="005D53CB"/>
    <w:rsid w:val="005D594C"/>
    <w:rsid w:val="005D5A46"/>
    <w:rsid w:val="005D6B65"/>
    <w:rsid w:val="005D6EEB"/>
    <w:rsid w:val="005D7EB6"/>
    <w:rsid w:val="005E076F"/>
    <w:rsid w:val="005E168D"/>
    <w:rsid w:val="005E2395"/>
    <w:rsid w:val="005E2C61"/>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926"/>
    <w:rsid w:val="005E5A7F"/>
    <w:rsid w:val="005E6CD6"/>
    <w:rsid w:val="005E6FCE"/>
    <w:rsid w:val="005E712E"/>
    <w:rsid w:val="005E7891"/>
    <w:rsid w:val="005F07FF"/>
    <w:rsid w:val="005F0A55"/>
    <w:rsid w:val="005F1430"/>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C8"/>
    <w:rsid w:val="006039AD"/>
    <w:rsid w:val="00604678"/>
    <w:rsid w:val="0060510B"/>
    <w:rsid w:val="00605597"/>
    <w:rsid w:val="006057BB"/>
    <w:rsid w:val="00605ACC"/>
    <w:rsid w:val="006064AE"/>
    <w:rsid w:val="006067F8"/>
    <w:rsid w:val="00606B4A"/>
    <w:rsid w:val="00606C44"/>
    <w:rsid w:val="00607233"/>
    <w:rsid w:val="0060743E"/>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6538"/>
    <w:rsid w:val="006365C8"/>
    <w:rsid w:val="0063732E"/>
    <w:rsid w:val="00637500"/>
    <w:rsid w:val="006410F0"/>
    <w:rsid w:val="00641F86"/>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A87"/>
    <w:rsid w:val="006515C1"/>
    <w:rsid w:val="00651ACB"/>
    <w:rsid w:val="00652537"/>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AEE"/>
    <w:rsid w:val="00657C78"/>
    <w:rsid w:val="006604F1"/>
    <w:rsid w:val="00660BB6"/>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57E9"/>
    <w:rsid w:val="00675AAC"/>
    <w:rsid w:val="00675CFE"/>
    <w:rsid w:val="00675DA4"/>
    <w:rsid w:val="00675ED0"/>
    <w:rsid w:val="0067677D"/>
    <w:rsid w:val="0067723A"/>
    <w:rsid w:val="006776B9"/>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4FC4"/>
    <w:rsid w:val="00685486"/>
    <w:rsid w:val="006855FD"/>
    <w:rsid w:val="006860E7"/>
    <w:rsid w:val="00686427"/>
    <w:rsid w:val="00686E87"/>
    <w:rsid w:val="00686EC2"/>
    <w:rsid w:val="0068733D"/>
    <w:rsid w:val="00687391"/>
    <w:rsid w:val="006875E2"/>
    <w:rsid w:val="00687D8E"/>
    <w:rsid w:val="00687DC9"/>
    <w:rsid w:val="00687ECC"/>
    <w:rsid w:val="0069044C"/>
    <w:rsid w:val="00691173"/>
    <w:rsid w:val="006911E2"/>
    <w:rsid w:val="006918A1"/>
    <w:rsid w:val="00691D60"/>
    <w:rsid w:val="00692009"/>
    <w:rsid w:val="0069255D"/>
    <w:rsid w:val="00692A24"/>
    <w:rsid w:val="00692DE1"/>
    <w:rsid w:val="00693ABC"/>
    <w:rsid w:val="00693F05"/>
    <w:rsid w:val="00693F41"/>
    <w:rsid w:val="00694131"/>
    <w:rsid w:val="006947F8"/>
    <w:rsid w:val="00694C4E"/>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2F7"/>
    <w:rsid w:val="006C04BF"/>
    <w:rsid w:val="006C056E"/>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89F"/>
    <w:rsid w:val="00704DAA"/>
    <w:rsid w:val="0070528B"/>
    <w:rsid w:val="00705B28"/>
    <w:rsid w:val="00706F51"/>
    <w:rsid w:val="0070714D"/>
    <w:rsid w:val="007072A4"/>
    <w:rsid w:val="0070745A"/>
    <w:rsid w:val="007074A5"/>
    <w:rsid w:val="00707C92"/>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65D"/>
    <w:rsid w:val="00730E17"/>
    <w:rsid w:val="007324D5"/>
    <w:rsid w:val="007325FB"/>
    <w:rsid w:val="00732A55"/>
    <w:rsid w:val="00732ACC"/>
    <w:rsid w:val="00733439"/>
    <w:rsid w:val="0073370D"/>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C97"/>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2CB5"/>
    <w:rsid w:val="00762D3C"/>
    <w:rsid w:val="0076344E"/>
    <w:rsid w:val="00763A7C"/>
    <w:rsid w:val="00764299"/>
    <w:rsid w:val="00764C1E"/>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B16"/>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B3E"/>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AA6"/>
    <w:rsid w:val="007C7FA9"/>
    <w:rsid w:val="007D0F6D"/>
    <w:rsid w:val="007D154B"/>
    <w:rsid w:val="007D270A"/>
    <w:rsid w:val="007D2DA7"/>
    <w:rsid w:val="007D3156"/>
    <w:rsid w:val="007D3363"/>
    <w:rsid w:val="007D33E7"/>
    <w:rsid w:val="007D3781"/>
    <w:rsid w:val="007D484B"/>
    <w:rsid w:val="007D4D83"/>
    <w:rsid w:val="007D51BA"/>
    <w:rsid w:val="007D51DA"/>
    <w:rsid w:val="007D6316"/>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A58"/>
    <w:rsid w:val="007F6BC0"/>
    <w:rsid w:val="007F6C1B"/>
    <w:rsid w:val="007F7374"/>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9C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35CE"/>
    <w:rsid w:val="00814348"/>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8E0"/>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2591"/>
    <w:rsid w:val="00872977"/>
    <w:rsid w:val="00872EBD"/>
    <w:rsid w:val="008750A0"/>
    <w:rsid w:val="00875590"/>
    <w:rsid w:val="0087564D"/>
    <w:rsid w:val="00875899"/>
    <w:rsid w:val="00875E8C"/>
    <w:rsid w:val="00875EE9"/>
    <w:rsid w:val="00875F40"/>
    <w:rsid w:val="008762ED"/>
    <w:rsid w:val="00876623"/>
    <w:rsid w:val="00876E8D"/>
    <w:rsid w:val="00876F94"/>
    <w:rsid w:val="008775A4"/>
    <w:rsid w:val="00877650"/>
    <w:rsid w:val="00877CA7"/>
    <w:rsid w:val="008804C2"/>
    <w:rsid w:val="00881A59"/>
    <w:rsid w:val="00881C95"/>
    <w:rsid w:val="00882461"/>
    <w:rsid w:val="00882BB5"/>
    <w:rsid w:val="00882D71"/>
    <w:rsid w:val="00883140"/>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C90"/>
    <w:rsid w:val="00892266"/>
    <w:rsid w:val="00892BD5"/>
    <w:rsid w:val="00892C28"/>
    <w:rsid w:val="00892CAE"/>
    <w:rsid w:val="00892EF5"/>
    <w:rsid w:val="00893198"/>
    <w:rsid w:val="00893B4B"/>
    <w:rsid w:val="00893BDB"/>
    <w:rsid w:val="00893F7B"/>
    <w:rsid w:val="00895E5A"/>
    <w:rsid w:val="00896876"/>
    <w:rsid w:val="00896902"/>
    <w:rsid w:val="008974A5"/>
    <w:rsid w:val="008977CA"/>
    <w:rsid w:val="00897996"/>
    <w:rsid w:val="00897DDD"/>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6054"/>
    <w:rsid w:val="008A6055"/>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C011B"/>
    <w:rsid w:val="008C0323"/>
    <w:rsid w:val="008C0E1B"/>
    <w:rsid w:val="008C186C"/>
    <w:rsid w:val="008C19C4"/>
    <w:rsid w:val="008C1FB6"/>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D088D"/>
    <w:rsid w:val="008D11A9"/>
    <w:rsid w:val="008D1699"/>
    <w:rsid w:val="008D181E"/>
    <w:rsid w:val="008D19C0"/>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F2B"/>
    <w:rsid w:val="008E42B8"/>
    <w:rsid w:val="008E438B"/>
    <w:rsid w:val="008E43B4"/>
    <w:rsid w:val="008E4C8B"/>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3772"/>
    <w:rsid w:val="008F3C6E"/>
    <w:rsid w:val="008F3CFA"/>
    <w:rsid w:val="008F3E1B"/>
    <w:rsid w:val="008F4392"/>
    <w:rsid w:val="008F45B7"/>
    <w:rsid w:val="008F4D80"/>
    <w:rsid w:val="008F5543"/>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9BE"/>
    <w:rsid w:val="00905DAB"/>
    <w:rsid w:val="00906F70"/>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E0F"/>
    <w:rsid w:val="009204B8"/>
    <w:rsid w:val="00920DBE"/>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B6C"/>
    <w:rsid w:val="00936E4A"/>
    <w:rsid w:val="00936F50"/>
    <w:rsid w:val="00937E7F"/>
    <w:rsid w:val="009403D1"/>
    <w:rsid w:val="009414CC"/>
    <w:rsid w:val="00941609"/>
    <w:rsid w:val="00941F85"/>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1DF"/>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3A2D"/>
    <w:rsid w:val="009A4587"/>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1B62"/>
    <w:rsid w:val="009C1D3D"/>
    <w:rsid w:val="009C2330"/>
    <w:rsid w:val="009C25B2"/>
    <w:rsid w:val="009C2A5F"/>
    <w:rsid w:val="009C3390"/>
    <w:rsid w:val="009C374F"/>
    <w:rsid w:val="009C38EF"/>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2331"/>
    <w:rsid w:val="00A02494"/>
    <w:rsid w:val="00A027C9"/>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10BC7"/>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4E7"/>
    <w:rsid w:val="00A1789B"/>
    <w:rsid w:val="00A2050A"/>
    <w:rsid w:val="00A20B0D"/>
    <w:rsid w:val="00A20B6A"/>
    <w:rsid w:val="00A20E14"/>
    <w:rsid w:val="00A20EEC"/>
    <w:rsid w:val="00A2169B"/>
    <w:rsid w:val="00A21AA0"/>
    <w:rsid w:val="00A21C6C"/>
    <w:rsid w:val="00A21D4F"/>
    <w:rsid w:val="00A2329E"/>
    <w:rsid w:val="00A233B0"/>
    <w:rsid w:val="00A2343E"/>
    <w:rsid w:val="00A23511"/>
    <w:rsid w:val="00A23976"/>
    <w:rsid w:val="00A23B98"/>
    <w:rsid w:val="00A23BB3"/>
    <w:rsid w:val="00A23C67"/>
    <w:rsid w:val="00A23CD7"/>
    <w:rsid w:val="00A24C74"/>
    <w:rsid w:val="00A251F5"/>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E5F"/>
    <w:rsid w:val="00A35EB0"/>
    <w:rsid w:val="00A3608F"/>
    <w:rsid w:val="00A36D70"/>
    <w:rsid w:val="00A37403"/>
    <w:rsid w:val="00A37C56"/>
    <w:rsid w:val="00A40432"/>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743"/>
    <w:rsid w:val="00A51940"/>
    <w:rsid w:val="00A51A0A"/>
    <w:rsid w:val="00A5228D"/>
    <w:rsid w:val="00A5273E"/>
    <w:rsid w:val="00A529A1"/>
    <w:rsid w:val="00A52A50"/>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E9"/>
    <w:rsid w:val="00A7101F"/>
    <w:rsid w:val="00A717B5"/>
    <w:rsid w:val="00A725CE"/>
    <w:rsid w:val="00A732A1"/>
    <w:rsid w:val="00A7438F"/>
    <w:rsid w:val="00A750E7"/>
    <w:rsid w:val="00A75597"/>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874"/>
    <w:rsid w:val="00A858B0"/>
    <w:rsid w:val="00A85A0C"/>
    <w:rsid w:val="00A85C5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C8D"/>
    <w:rsid w:val="00A96074"/>
    <w:rsid w:val="00A960CE"/>
    <w:rsid w:val="00A96377"/>
    <w:rsid w:val="00A9675B"/>
    <w:rsid w:val="00A96880"/>
    <w:rsid w:val="00A968F5"/>
    <w:rsid w:val="00AA0318"/>
    <w:rsid w:val="00AA08E2"/>
    <w:rsid w:val="00AA0E64"/>
    <w:rsid w:val="00AA0E6C"/>
    <w:rsid w:val="00AA13EA"/>
    <w:rsid w:val="00AA17E0"/>
    <w:rsid w:val="00AA1D6C"/>
    <w:rsid w:val="00AA2827"/>
    <w:rsid w:val="00AA2F1D"/>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A78"/>
    <w:rsid w:val="00AB340B"/>
    <w:rsid w:val="00AB3D94"/>
    <w:rsid w:val="00AB4284"/>
    <w:rsid w:val="00AB4526"/>
    <w:rsid w:val="00AB4992"/>
    <w:rsid w:val="00AB4A20"/>
    <w:rsid w:val="00AB51FB"/>
    <w:rsid w:val="00AB6C2A"/>
    <w:rsid w:val="00AB77C1"/>
    <w:rsid w:val="00AC0160"/>
    <w:rsid w:val="00AC1595"/>
    <w:rsid w:val="00AC1909"/>
    <w:rsid w:val="00AC19A1"/>
    <w:rsid w:val="00AC2A6B"/>
    <w:rsid w:val="00AC317E"/>
    <w:rsid w:val="00AC3A90"/>
    <w:rsid w:val="00AC3F51"/>
    <w:rsid w:val="00AC4BDD"/>
    <w:rsid w:val="00AC54CA"/>
    <w:rsid w:val="00AC5B57"/>
    <w:rsid w:val="00AC5E17"/>
    <w:rsid w:val="00AC64F5"/>
    <w:rsid w:val="00AC6F3F"/>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35F"/>
    <w:rsid w:val="00B25707"/>
    <w:rsid w:val="00B25D44"/>
    <w:rsid w:val="00B26285"/>
    <w:rsid w:val="00B26644"/>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4D31"/>
    <w:rsid w:val="00B454BE"/>
    <w:rsid w:val="00B4571A"/>
    <w:rsid w:val="00B457F6"/>
    <w:rsid w:val="00B45EC7"/>
    <w:rsid w:val="00B461D0"/>
    <w:rsid w:val="00B46252"/>
    <w:rsid w:val="00B4686F"/>
    <w:rsid w:val="00B472E1"/>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33A"/>
    <w:rsid w:val="00B64806"/>
    <w:rsid w:val="00B64CE3"/>
    <w:rsid w:val="00B64E49"/>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E2F"/>
    <w:rsid w:val="00B9352C"/>
    <w:rsid w:val="00B93C77"/>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680B"/>
    <w:rsid w:val="00BB73D1"/>
    <w:rsid w:val="00BC0180"/>
    <w:rsid w:val="00BC02C3"/>
    <w:rsid w:val="00BC0440"/>
    <w:rsid w:val="00BC0D09"/>
    <w:rsid w:val="00BC10EF"/>
    <w:rsid w:val="00BC115B"/>
    <w:rsid w:val="00BC123A"/>
    <w:rsid w:val="00BC225B"/>
    <w:rsid w:val="00BC29C1"/>
    <w:rsid w:val="00BC2A26"/>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55D"/>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511D"/>
    <w:rsid w:val="00C3525D"/>
    <w:rsid w:val="00C35725"/>
    <w:rsid w:val="00C35C12"/>
    <w:rsid w:val="00C35D78"/>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058"/>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3088"/>
    <w:rsid w:val="00D2333D"/>
    <w:rsid w:val="00D23C58"/>
    <w:rsid w:val="00D23E6A"/>
    <w:rsid w:val="00D24E5C"/>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B71"/>
    <w:rsid w:val="00D43EE0"/>
    <w:rsid w:val="00D4417D"/>
    <w:rsid w:val="00D44260"/>
    <w:rsid w:val="00D4454D"/>
    <w:rsid w:val="00D4481B"/>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12E5"/>
    <w:rsid w:val="00DA1B3F"/>
    <w:rsid w:val="00DA1D3D"/>
    <w:rsid w:val="00DA1E62"/>
    <w:rsid w:val="00DA23A8"/>
    <w:rsid w:val="00DA3106"/>
    <w:rsid w:val="00DA371D"/>
    <w:rsid w:val="00DA3AFB"/>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2F50"/>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4F4"/>
    <w:rsid w:val="00DE5BC9"/>
    <w:rsid w:val="00DE67A5"/>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109A"/>
    <w:rsid w:val="00E1136D"/>
    <w:rsid w:val="00E11894"/>
    <w:rsid w:val="00E11904"/>
    <w:rsid w:val="00E122B2"/>
    <w:rsid w:val="00E12C08"/>
    <w:rsid w:val="00E135AB"/>
    <w:rsid w:val="00E1400E"/>
    <w:rsid w:val="00E142CA"/>
    <w:rsid w:val="00E1439C"/>
    <w:rsid w:val="00E1466F"/>
    <w:rsid w:val="00E14E26"/>
    <w:rsid w:val="00E15DA7"/>
    <w:rsid w:val="00E15EC1"/>
    <w:rsid w:val="00E15F05"/>
    <w:rsid w:val="00E166AD"/>
    <w:rsid w:val="00E16C96"/>
    <w:rsid w:val="00E16DE5"/>
    <w:rsid w:val="00E17B7E"/>
    <w:rsid w:val="00E17CC1"/>
    <w:rsid w:val="00E17F0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35AD"/>
    <w:rsid w:val="00E438FF"/>
    <w:rsid w:val="00E43A2A"/>
    <w:rsid w:val="00E44905"/>
    <w:rsid w:val="00E44A70"/>
    <w:rsid w:val="00E45905"/>
    <w:rsid w:val="00E4590A"/>
    <w:rsid w:val="00E45DDF"/>
    <w:rsid w:val="00E45F4A"/>
    <w:rsid w:val="00E46094"/>
    <w:rsid w:val="00E47CC1"/>
    <w:rsid w:val="00E47DE3"/>
    <w:rsid w:val="00E5003F"/>
    <w:rsid w:val="00E500EE"/>
    <w:rsid w:val="00E50AF6"/>
    <w:rsid w:val="00E50B44"/>
    <w:rsid w:val="00E5156C"/>
    <w:rsid w:val="00E5159D"/>
    <w:rsid w:val="00E5189C"/>
    <w:rsid w:val="00E5210C"/>
    <w:rsid w:val="00E521BE"/>
    <w:rsid w:val="00E527F9"/>
    <w:rsid w:val="00E52BD8"/>
    <w:rsid w:val="00E52F7E"/>
    <w:rsid w:val="00E533F1"/>
    <w:rsid w:val="00E536D3"/>
    <w:rsid w:val="00E53AB6"/>
    <w:rsid w:val="00E54F34"/>
    <w:rsid w:val="00E550FA"/>
    <w:rsid w:val="00E56025"/>
    <w:rsid w:val="00E56088"/>
    <w:rsid w:val="00E57654"/>
    <w:rsid w:val="00E578AF"/>
    <w:rsid w:val="00E57ABD"/>
    <w:rsid w:val="00E57F6D"/>
    <w:rsid w:val="00E61217"/>
    <w:rsid w:val="00E625E3"/>
    <w:rsid w:val="00E62B21"/>
    <w:rsid w:val="00E6360A"/>
    <w:rsid w:val="00E6393C"/>
    <w:rsid w:val="00E63AA1"/>
    <w:rsid w:val="00E6471F"/>
    <w:rsid w:val="00E64E7E"/>
    <w:rsid w:val="00E65387"/>
    <w:rsid w:val="00E6637B"/>
    <w:rsid w:val="00E66403"/>
    <w:rsid w:val="00E665AD"/>
    <w:rsid w:val="00E66706"/>
    <w:rsid w:val="00E6683E"/>
    <w:rsid w:val="00E6693E"/>
    <w:rsid w:val="00E669E5"/>
    <w:rsid w:val="00E670BB"/>
    <w:rsid w:val="00E67B3A"/>
    <w:rsid w:val="00E707C9"/>
    <w:rsid w:val="00E7171F"/>
    <w:rsid w:val="00E71ECC"/>
    <w:rsid w:val="00E7299B"/>
    <w:rsid w:val="00E72E03"/>
    <w:rsid w:val="00E72E3C"/>
    <w:rsid w:val="00E735CD"/>
    <w:rsid w:val="00E73C51"/>
    <w:rsid w:val="00E744FC"/>
    <w:rsid w:val="00E74BDC"/>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1A0A"/>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32D7"/>
    <w:rsid w:val="00F232E8"/>
    <w:rsid w:val="00F232E9"/>
    <w:rsid w:val="00F232FF"/>
    <w:rsid w:val="00F23DC7"/>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EA2"/>
    <w:rsid w:val="00F410A5"/>
    <w:rsid w:val="00F41997"/>
    <w:rsid w:val="00F41D4D"/>
    <w:rsid w:val="00F421BC"/>
    <w:rsid w:val="00F42393"/>
    <w:rsid w:val="00F42F71"/>
    <w:rsid w:val="00F431C6"/>
    <w:rsid w:val="00F4379C"/>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405"/>
    <w:rsid w:val="00F56476"/>
    <w:rsid w:val="00F56511"/>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3F9D"/>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652"/>
    <w:rsid w:val="00F80745"/>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90C"/>
    <w:rsid w:val="00FB3E7E"/>
    <w:rsid w:val="00FB3F8B"/>
    <w:rsid w:val="00FB42A8"/>
    <w:rsid w:val="00FB44F8"/>
    <w:rsid w:val="00FB5474"/>
    <w:rsid w:val="00FB6817"/>
    <w:rsid w:val="00FB6DB0"/>
    <w:rsid w:val="00FC0126"/>
    <w:rsid w:val="00FC015E"/>
    <w:rsid w:val="00FC03F1"/>
    <w:rsid w:val="00FC0D1F"/>
    <w:rsid w:val="00FC1200"/>
    <w:rsid w:val="00FC2074"/>
    <w:rsid w:val="00FC278D"/>
    <w:rsid w:val="00FC3101"/>
    <w:rsid w:val="00FC5002"/>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AB7"/>
    <w:rsid w:val="00FF48F4"/>
    <w:rsid w:val="00FF573E"/>
    <w:rsid w:val="00FF5D41"/>
    <w:rsid w:val="00FF5EB5"/>
    <w:rsid w:val="00FF684A"/>
    <w:rsid w:val="00FF6F31"/>
    <w:rsid w:val="00FF6FF1"/>
    <w:rsid w:val="00FF7118"/>
    <w:rsid w:val="00FF76A1"/>
    <w:rsid w:val="00FF7FBC"/>
    <w:rsid w:val="0ECAC37E"/>
    <w:rsid w:val="10D170BF"/>
    <w:rsid w:val="19F5E0F1"/>
    <w:rsid w:val="21E14A06"/>
    <w:rsid w:val="223D20E7"/>
    <w:rsid w:val="23C944E5"/>
    <w:rsid w:val="29976B96"/>
    <w:rsid w:val="2EB38723"/>
    <w:rsid w:val="3A43DACB"/>
    <w:rsid w:val="3F49402A"/>
    <w:rsid w:val="470923F6"/>
    <w:rsid w:val="4C921F00"/>
    <w:rsid w:val="4F466980"/>
    <w:rsid w:val="5550F743"/>
    <w:rsid w:val="5B0D48AD"/>
    <w:rsid w:val="5C3788F7"/>
    <w:rsid w:val="6332B7EF"/>
    <w:rsid w:val="65DFE950"/>
    <w:rsid w:val="670982FC"/>
    <w:rsid w:val="6D59B38C"/>
    <w:rsid w:val="70B162DF"/>
    <w:rsid w:val="72BCA683"/>
    <w:rsid w:val="7ABBF54F"/>
    <w:rsid w:val="7CEDDE33"/>
    <w:rsid w:val="7DC8C47B"/>
    <w:rsid w:val="7F09ADC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496E14E6-3546-40EE-A158-07C1042AC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00AF06B94D8148ACA4AF2065457B8211"/>
        <w:category>
          <w:name w:val="General"/>
          <w:gallery w:val="placeholder"/>
        </w:category>
        <w:types>
          <w:type w:val="bbPlcHdr"/>
        </w:types>
        <w:behaviors>
          <w:behavior w:val="content"/>
        </w:behaviors>
        <w:guid w:val="{C7943CFF-2B37-4699-B328-DB807BDCDA32}"/>
      </w:docPartPr>
      <w:docPartBody>
        <w:p w:rsidR="00AF2A07" w:rsidRDefault="0060152D" w:rsidP="0060152D">
          <w:pPr>
            <w:pStyle w:val="00AF06B94D8148ACA4AF2065457B8211"/>
          </w:pPr>
          <w:r w:rsidRPr="007B1E1A">
            <w:rPr>
              <w:rFonts w:cs="Tahoma"/>
            </w:rPr>
            <w:t>Choose an item.</w:t>
          </w:r>
        </w:p>
      </w:docPartBody>
    </w:docPart>
    <w:docPart>
      <w:docPartPr>
        <w:name w:val="D490878AF7FB49D6AC939EE98DE5EF0B"/>
        <w:category>
          <w:name w:val="General"/>
          <w:gallery w:val="placeholder"/>
        </w:category>
        <w:types>
          <w:type w:val="bbPlcHdr"/>
        </w:types>
        <w:behaviors>
          <w:behavior w:val="content"/>
        </w:behaviors>
        <w:guid w:val="{A039C375-6620-4E8F-9771-786BD843CD34}"/>
      </w:docPartPr>
      <w:docPartBody>
        <w:p w:rsidR="00AF2A07" w:rsidRDefault="0060152D" w:rsidP="0060152D">
          <w:pPr>
            <w:pStyle w:val="D490878AF7FB49D6AC939EE98DE5EF0B"/>
          </w:pPr>
          <w:r w:rsidRPr="00322527">
            <w:rPr>
              <w:rStyle w:val="PlaceholderText"/>
              <w:color w:val="000000" w:themeColor="text1"/>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w:rsidR="00411152" w:rsidRDefault="00AF2A07" w:rsidP="00AF2A07">
          <w:pPr>
            <w:pStyle w:val="E302316BB5EC476492D0F6DCD6130525"/>
          </w:pPr>
          <w:r w:rsidRPr="00D31866">
            <w:rPr>
              <w:rStyle w:val="PlaceholderText"/>
            </w:rPr>
            <w:t>Choose an item.</w:t>
          </w:r>
        </w:p>
      </w:docPartBody>
    </w:docPart>
    <w:docPart>
      <w:docPartPr>
        <w:name w:val="925BFA116AA34DF480B8C4E508058A4C"/>
        <w:category>
          <w:name w:val="General"/>
          <w:gallery w:val="placeholder"/>
        </w:category>
        <w:types>
          <w:type w:val="bbPlcHdr"/>
        </w:types>
        <w:behaviors>
          <w:behavior w:val="content"/>
        </w:behaviors>
        <w:guid w:val="{4F21DA18-3BB8-4B12-B526-170AEA061D01}"/>
      </w:docPartPr>
      <w:docPartBody>
        <w:p w:rsidR="00411152" w:rsidRDefault="00AF2A07" w:rsidP="00AF2A07">
          <w:pPr>
            <w:pStyle w:val="925BFA116AA34DF480B8C4E508058A4C"/>
          </w:pPr>
          <w:r w:rsidRPr="00D31866">
            <w:rPr>
              <w:rStyle w:val="PlaceholderText"/>
            </w:rPr>
            <w:t>Choose an item.</w:t>
          </w:r>
        </w:p>
      </w:docPartBody>
    </w:docPart>
    <w:docPart>
      <w:docPartPr>
        <w:name w:val="E8985A12E75A4EE3B9F5949FA82FB337"/>
        <w:category>
          <w:name w:val="General"/>
          <w:gallery w:val="placeholder"/>
        </w:category>
        <w:types>
          <w:type w:val="bbPlcHdr"/>
        </w:types>
        <w:behaviors>
          <w:behavior w:val="content"/>
        </w:behaviors>
        <w:guid w:val="{7C98883E-390C-4E60-80D7-2A2F09BD2608}"/>
      </w:docPartPr>
      <w:docPartBody>
        <w:p w:rsidR="003D7F50" w:rsidRDefault="003D7F50" w:rsidP="003D7F50">
          <w:pPr>
            <w:pStyle w:val="E8985A12E75A4EE3B9F5949FA82FB337"/>
          </w:pPr>
          <w:r w:rsidRPr="007B1E1A">
            <w:rPr>
              <w:rFonts w:cs="Tahoma"/>
            </w:rPr>
            <w:t>Choose an item.</w:t>
          </w:r>
        </w:p>
      </w:docPartBody>
    </w:docPart>
    <w:docPart>
      <w:docPartPr>
        <w:name w:val="FC8B9F6F2A9A47F2A23682FA16E1B2B8"/>
        <w:category>
          <w:name w:val="General"/>
          <w:gallery w:val="placeholder"/>
        </w:category>
        <w:types>
          <w:type w:val="bbPlcHdr"/>
        </w:types>
        <w:behaviors>
          <w:behavior w:val="content"/>
        </w:behaviors>
        <w:guid w:val="{4D92787E-2E67-4889-A040-B3EC26BE0B85}"/>
      </w:docPartPr>
      <w:docPartBody>
        <w:p w:rsidR="007961C4" w:rsidRDefault="00274510" w:rsidP="00274510">
          <w:pPr>
            <w:pStyle w:val="FC8B9F6F2A9A47F2A23682FA16E1B2B8"/>
          </w:pPr>
          <w:r w:rsidRPr="005023B2">
            <w:rPr>
              <w:rStyle w:val="PlaceholderText"/>
            </w:rPr>
            <w:t>Choose an item.</w:t>
          </w:r>
        </w:p>
      </w:docPartBody>
    </w:docPart>
    <w:docPart>
      <w:docPartPr>
        <w:name w:val="4BBB072C602348B188D5F2042E5C35C4"/>
        <w:category>
          <w:name w:val="General"/>
          <w:gallery w:val="placeholder"/>
        </w:category>
        <w:types>
          <w:type w:val="bbPlcHdr"/>
        </w:types>
        <w:behaviors>
          <w:behavior w:val="content"/>
        </w:behaviors>
        <w:guid w:val="{33059FD9-0F06-4B8F-A2B2-675469C46B5E}"/>
      </w:docPartPr>
      <w:docPartBody>
        <w:p w:rsidR="007961C4" w:rsidRDefault="00274510" w:rsidP="00274510">
          <w:pPr>
            <w:pStyle w:val="4BBB072C602348B188D5F2042E5C35C4"/>
          </w:pPr>
          <w:r w:rsidRPr="005023B2">
            <w:rPr>
              <w:rStyle w:val="PlaceholderText"/>
            </w:rPr>
            <w:t>Choose an item.</w:t>
          </w:r>
        </w:p>
      </w:docPartBody>
    </w:docPart>
    <w:docPart>
      <w:docPartPr>
        <w:name w:val="B1921BD2C85C44C6BD21751A597DEC0E"/>
        <w:category>
          <w:name w:val="General"/>
          <w:gallery w:val="placeholder"/>
        </w:category>
        <w:types>
          <w:type w:val="bbPlcHdr"/>
        </w:types>
        <w:behaviors>
          <w:behavior w:val="content"/>
        </w:behaviors>
        <w:guid w:val="{E1E0FD38-6511-44CA-A6E2-3ADE33A97AF3}"/>
      </w:docPartPr>
      <w:docPartBody>
        <w:p w:rsidR="006200B2" w:rsidRDefault="006200B2" w:rsidP="006200B2">
          <w:pPr>
            <w:pStyle w:val="B1921BD2C85C44C6BD21751A597DEC0E"/>
          </w:pPr>
          <w:r w:rsidRPr="00D31866">
            <w:rPr>
              <w:rStyle w:val="PlaceholderText"/>
            </w:rPr>
            <w:t>Choose an item.</w:t>
          </w:r>
        </w:p>
      </w:docPartBody>
    </w:docPart>
    <w:docPart>
      <w:docPartPr>
        <w:name w:val="F76BBA7DDA9847FAAEC3AA89492E9931"/>
        <w:category>
          <w:name w:val="General"/>
          <w:gallery w:val="placeholder"/>
        </w:category>
        <w:types>
          <w:type w:val="bbPlcHdr"/>
        </w:types>
        <w:behaviors>
          <w:behavior w:val="content"/>
        </w:behaviors>
        <w:guid w:val="{8D81FBFC-95D8-466A-B3B1-C2E6704DACD8}"/>
      </w:docPartPr>
      <w:docPartBody>
        <w:p w:rsidR="006200B2" w:rsidRDefault="006200B2" w:rsidP="006200B2">
          <w:pPr>
            <w:pStyle w:val="F76BBA7DDA9847FAAEC3AA89492E9931"/>
          </w:pPr>
          <w:r w:rsidRPr="00D3186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55FCE"/>
    <w:rsid w:val="000736DB"/>
    <w:rsid w:val="000751D5"/>
    <w:rsid w:val="000A52F2"/>
    <w:rsid w:val="000F08A7"/>
    <w:rsid w:val="000F743E"/>
    <w:rsid w:val="00146FA3"/>
    <w:rsid w:val="00151642"/>
    <w:rsid w:val="001518EC"/>
    <w:rsid w:val="001755E1"/>
    <w:rsid w:val="00176493"/>
    <w:rsid w:val="001A0B76"/>
    <w:rsid w:val="001A1835"/>
    <w:rsid w:val="001E59B1"/>
    <w:rsid w:val="00212096"/>
    <w:rsid w:val="00224B4E"/>
    <w:rsid w:val="00245030"/>
    <w:rsid w:val="00255A73"/>
    <w:rsid w:val="00274510"/>
    <w:rsid w:val="002B5C0A"/>
    <w:rsid w:val="002D3429"/>
    <w:rsid w:val="002E6681"/>
    <w:rsid w:val="002F2966"/>
    <w:rsid w:val="002F71C3"/>
    <w:rsid w:val="00326E8F"/>
    <w:rsid w:val="0035088D"/>
    <w:rsid w:val="003709C5"/>
    <w:rsid w:val="0037219D"/>
    <w:rsid w:val="00387365"/>
    <w:rsid w:val="003D397A"/>
    <w:rsid w:val="003D7F50"/>
    <w:rsid w:val="003E5515"/>
    <w:rsid w:val="003E600E"/>
    <w:rsid w:val="003E66B1"/>
    <w:rsid w:val="004029A2"/>
    <w:rsid w:val="00411152"/>
    <w:rsid w:val="0045117A"/>
    <w:rsid w:val="004568F5"/>
    <w:rsid w:val="004B145A"/>
    <w:rsid w:val="004C3EC5"/>
    <w:rsid w:val="004D708C"/>
    <w:rsid w:val="00541B0E"/>
    <w:rsid w:val="00553D13"/>
    <w:rsid w:val="00554499"/>
    <w:rsid w:val="00592F99"/>
    <w:rsid w:val="005A1F49"/>
    <w:rsid w:val="005A4ED0"/>
    <w:rsid w:val="005D3225"/>
    <w:rsid w:val="005E2ACA"/>
    <w:rsid w:val="005E5926"/>
    <w:rsid w:val="005F1430"/>
    <w:rsid w:val="005F4194"/>
    <w:rsid w:val="0060152D"/>
    <w:rsid w:val="00612FFE"/>
    <w:rsid w:val="006200B2"/>
    <w:rsid w:val="00632AC6"/>
    <w:rsid w:val="006471C8"/>
    <w:rsid w:val="006776B9"/>
    <w:rsid w:val="006B7787"/>
    <w:rsid w:val="006C056E"/>
    <w:rsid w:val="006E348F"/>
    <w:rsid w:val="006F047A"/>
    <w:rsid w:val="00775584"/>
    <w:rsid w:val="007961C4"/>
    <w:rsid w:val="00796568"/>
    <w:rsid w:val="007B0F24"/>
    <w:rsid w:val="007C334E"/>
    <w:rsid w:val="008805DC"/>
    <w:rsid w:val="008E24F6"/>
    <w:rsid w:val="009059BE"/>
    <w:rsid w:val="009D5F32"/>
    <w:rsid w:val="00A028B0"/>
    <w:rsid w:val="00A12434"/>
    <w:rsid w:val="00A174E7"/>
    <w:rsid w:val="00A27840"/>
    <w:rsid w:val="00A3417F"/>
    <w:rsid w:val="00AA543F"/>
    <w:rsid w:val="00AB6E80"/>
    <w:rsid w:val="00AF2A07"/>
    <w:rsid w:val="00B10485"/>
    <w:rsid w:val="00B119B5"/>
    <w:rsid w:val="00B25B0E"/>
    <w:rsid w:val="00B3764F"/>
    <w:rsid w:val="00B736F2"/>
    <w:rsid w:val="00B8381C"/>
    <w:rsid w:val="00B838B8"/>
    <w:rsid w:val="00B83D50"/>
    <w:rsid w:val="00BD6F7A"/>
    <w:rsid w:val="00BE62F6"/>
    <w:rsid w:val="00C3225F"/>
    <w:rsid w:val="00C35A76"/>
    <w:rsid w:val="00C4617C"/>
    <w:rsid w:val="00C718BA"/>
    <w:rsid w:val="00C73229"/>
    <w:rsid w:val="00C77461"/>
    <w:rsid w:val="00CD12B7"/>
    <w:rsid w:val="00D015CD"/>
    <w:rsid w:val="00D07358"/>
    <w:rsid w:val="00D74C69"/>
    <w:rsid w:val="00D850E5"/>
    <w:rsid w:val="00D97EBF"/>
    <w:rsid w:val="00DB70B0"/>
    <w:rsid w:val="00DE555A"/>
    <w:rsid w:val="00E128B2"/>
    <w:rsid w:val="00E31717"/>
    <w:rsid w:val="00E43FA7"/>
    <w:rsid w:val="00E71B4B"/>
    <w:rsid w:val="00E75D5F"/>
    <w:rsid w:val="00EA2A0F"/>
    <w:rsid w:val="00EF0C54"/>
    <w:rsid w:val="00F072D5"/>
    <w:rsid w:val="00F0748B"/>
    <w:rsid w:val="00F11638"/>
    <w:rsid w:val="00F446CF"/>
    <w:rsid w:val="00F74299"/>
    <w:rsid w:val="00F77DBE"/>
    <w:rsid w:val="00F80652"/>
    <w:rsid w:val="00F9382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200B2"/>
    <w:rPr>
      <w:color w:val="808080"/>
    </w:rPr>
  </w:style>
  <w:style w:type="paragraph" w:customStyle="1" w:styleId="E8985A12E75A4EE3B9F5949FA82FB337">
    <w:name w:val="E8985A12E75A4EE3B9F5949FA82FB337"/>
    <w:rsid w:val="003D7F50"/>
    <w:rPr>
      <w:kern w:val="2"/>
      <w14:ligatures w14:val="standardContextual"/>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00AF06B94D8148ACA4AF2065457B8211">
    <w:name w:val="00AF06B94D8148ACA4AF2065457B8211"/>
    <w:rsid w:val="0060152D"/>
  </w:style>
  <w:style w:type="paragraph" w:customStyle="1" w:styleId="D490878AF7FB49D6AC939EE98DE5EF0B">
    <w:name w:val="D490878AF7FB49D6AC939EE98DE5EF0B"/>
    <w:rsid w:val="0060152D"/>
  </w:style>
  <w:style w:type="paragraph" w:customStyle="1" w:styleId="E302316BB5EC476492D0F6DCD6130525">
    <w:name w:val="E302316BB5EC476492D0F6DCD6130525"/>
    <w:rsid w:val="00AF2A07"/>
  </w:style>
  <w:style w:type="paragraph" w:customStyle="1" w:styleId="925BFA116AA34DF480B8C4E508058A4C">
    <w:name w:val="925BFA116AA34DF480B8C4E508058A4C"/>
    <w:rsid w:val="00AF2A07"/>
  </w:style>
  <w:style w:type="paragraph" w:customStyle="1" w:styleId="FC8B9F6F2A9A47F2A23682FA16E1B2B8">
    <w:name w:val="FC8B9F6F2A9A47F2A23682FA16E1B2B8"/>
    <w:rsid w:val="00274510"/>
  </w:style>
  <w:style w:type="paragraph" w:customStyle="1" w:styleId="4BBB072C602348B188D5F2042E5C35C4">
    <w:name w:val="4BBB072C602348B188D5F2042E5C35C4"/>
    <w:rsid w:val="00274510"/>
  </w:style>
  <w:style w:type="paragraph" w:customStyle="1" w:styleId="B1921BD2C85C44C6BD21751A597DEC0E">
    <w:name w:val="B1921BD2C85C44C6BD21751A597DEC0E"/>
    <w:rsid w:val="006200B2"/>
    <w:rPr>
      <w:kern w:val="2"/>
      <w14:ligatures w14:val="standardContextual"/>
    </w:rPr>
  </w:style>
  <w:style w:type="paragraph" w:customStyle="1" w:styleId="F76BBA7DDA9847FAAEC3AA89492E9931">
    <w:name w:val="F76BBA7DDA9847FAAEC3AA89492E9931"/>
    <w:rsid w:val="006200B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C263E-F965-4E73-BAE3-453CEBAA2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4.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9196</Words>
  <Characters>5242</Characters>
  <Application>Microsoft Office Word</Application>
  <DocSecurity>0</DocSecurity>
  <Lines>43</Lines>
  <Paragraphs>28</Paragraphs>
  <ScaleCrop>false</ScaleCrop>
  <Company/>
  <LinksUpToDate>false</LinksUpToDate>
  <CharactersWithSpaces>14410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Rūta Gabrienė</cp:lastModifiedBy>
  <cp:revision>19</cp:revision>
  <dcterms:created xsi:type="dcterms:W3CDTF">2026-03-26T11:55:00Z</dcterms:created>
  <dcterms:modified xsi:type="dcterms:W3CDTF">2026-06-04T13:26:00Z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y fmtid="{D5CDD505-2E9C-101B-9397-08002B2CF9AE}" pid="11" name="docLang">
    <vt:lpwstr>lt</vt:lpwstr>
  </property>
  <property fmtid="{D5CDD505-2E9C-101B-9397-08002B2CF9AE}" pid="12" name="MediaServiceImageTags">
    <vt:lpwstr/>
  </property>
</Properties>
</file>